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5812"/>
      </w:tblGrid>
      <w:tr w:rsidR="00EE4D5D" w:rsidRPr="00EE4D5D" w14:paraId="7025BE77" w14:textId="77777777" w:rsidTr="00966B5E">
        <w:trPr>
          <w:trHeight w:val="920"/>
        </w:trPr>
        <w:tc>
          <w:tcPr>
            <w:tcW w:w="3578" w:type="dxa"/>
            <w:tcBorders>
              <w:top w:val="nil"/>
              <w:left w:val="nil"/>
              <w:bottom w:val="nil"/>
              <w:right w:val="nil"/>
            </w:tcBorders>
          </w:tcPr>
          <w:p w14:paraId="78A68E48" w14:textId="77777777" w:rsidR="00966B5E" w:rsidRPr="00EE4D5D" w:rsidRDefault="00966B5E" w:rsidP="0008664E">
            <w:pPr>
              <w:spacing w:line="360" w:lineRule="exact"/>
              <w:jc w:val="center"/>
              <w:rPr>
                <w:sz w:val="26"/>
              </w:rPr>
            </w:pPr>
            <w:r w:rsidRPr="00EE4D5D">
              <w:rPr>
                <w:sz w:val="26"/>
              </w:rPr>
              <w:t>UBND TỈNH THÁI NGUYÊN</w:t>
            </w:r>
          </w:p>
          <w:p w14:paraId="28AD47B5" w14:textId="77777777" w:rsidR="00966B5E" w:rsidRPr="00EE4D5D" w:rsidRDefault="00966B5E" w:rsidP="0008664E">
            <w:pPr>
              <w:spacing w:line="360" w:lineRule="exact"/>
              <w:jc w:val="center"/>
              <w:rPr>
                <w:b/>
                <w:sz w:val="26"/>
              </w:rPr>
            </w:pPr>
            <w:r w:rsidRPr="00EE4D5D">
              <w:rPr>
                <w:noProof/>
                <w:lang w:val="en-GB" w:eastAsia="en-GB"/>
              </w:rPr>
              <mc:AlternateContent>
                <mc:Choice Requires="wps">
                  <w:drawing>
                    <wp:anchor distT="4294967295" distB="4294967295" distL="114300" distR="114300" simplePos="0" relativeHeight="251662336" behindDoc="0" locked="0" layoutInCell="1" allowOverlap="1" wp14:anchorId="41793194" wp14:editId="4B9E8BDA">
                      <wp:simplePos x="0" y="0"/>
                      <wp:positionH relativeFrom="column">
                        <wp:posOffset>884886</wp:posOffset>
                      </wp:positionH>
                      <wp:positionV relativeFrom="paragraph">
                        <wp:posOffset>235585</wp:posOffset>
                      </wp:positionV>
                      <wp:extent cx="36000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FCED5F" id="Line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pt,18.55pt" to="98.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"/>
                  </w:pict>
                </mc:Fallback>
              </mc:AlternateContent>
            </w:r>
            <w:r w:rsidRPr="00EE4D5D">
              <w:rPr>
                <w:b/>
                <w:sz w:val="26"/>
              </w:rPr>
              <w:t>SỞ NỘI VỤ</w:t>
            </w:r>
          </w:p>
        </w:tc>
        <w:tc>
          <w:tcPr>
            <w:tcW w:w="5812" w:type="dxa"/>
            <w:tcBorders>
              <w:top w:val="nil"/>
              <w:left w:val="nil"/>
              <w:bottom w:val="nil"/>
              <w:right w:val="nil"/>
            </w:tcBorders>
          </w:tcPr>
          <w:p w14:paraId="1AA4C5CB" w14:textId="1D53B461" w:rsidR="00966B5E" w:rsidRPr="00EE4D5D" w:rsidRDefault="00966B5E" w:rsidP="0008664E">
            <w:pPr>
              <w:spacing w:line="360" w:lineRule="exact"/>
              <w:jc w:val="center"/>
              <w:rPr>
                <w:b/>
                <w:sz w:val="26"/>
              </w:rPr>
            </w:pPr>
            <w:r w:rsidRPr="00EE4D5D">
              <w:rPr>
                <w:b/>
                <w:sz w:val="26"/>
              </w:rPr>
              <w:t>CỘNG H</w:t>
            </w:r>
            <w:r w:rsidR="00ED09A9" w:rsidRPr="00EE4D5D">
              <w:rPr>
                <w:b/>
                <w:sz w:val="26"/>
              </w:rPr>
              <w:t>ÒA</w:t>
            </w:r>
            <w:r w:rsidRPr="00EE4D5D">
              <w:rPr>
                <w:b/>
                <w:sz w:val="26"/>
              </w:rPr>
              <w:t xml:space="preserve"> XÃ HỘI CHỦ NGHĨA VIỆT NAM</w:t>
            </w:r>
          </w:p>
          <w:p w14:paraId="3E44CAD2" w14:textId="77777777" w:rsidR="00966B5E" w:rsidRPr="00EE4D5D" w:rsidRDefault="00966B5E" w:rsidP="0008664E">
            <w:pPr>
              <w:spacing w:line="360" w:lineRule="exact"/>
              <w:jc w:val="center"/>
            </w:pPr>
            <w:r w:rsidRPr="00EE4D5D">
              <w:rPr>
                <w:noProof/>
                <w:lang w:val="en-GB" w:eastAsia="en-GB"/>
              </w:rPr>
              <mc:AlternateContent>
                <mc:Choice Requires="wps">
                  <w:drawing>
                    <wp:anchor distT="4294967295" distB="4294967295" distL="114300" distR="114300" simplePos="0" relativeHeight="251663360" behindDoc="0" locked="0" layoutInCell="1" allowOverlap="1" wp14:anchorId="185365F8" wp14:editId="527B9829">
                      <wp:simplePos x="0" y="0"/>
                      <wp:positionH relativeFrom="column">
                        <wp:posOffset>718820</wp:posOffset>
                      </wp:positionH>
                      <wp:positionV relativeFrom="paragraph">
                        <wp:posOffset>266699</wp:posOffset>
                      </wp:positionV>
                      <wp:extent cx="2145665" cy="0"/>
                      <wp:effectExtent l="0" t="0" r="6985"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FDF944" id="Line 10"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6pt,21pt" to="225.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mH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"/>
                  </w:pict>
                </mc:Fallback>
              </mc:AlternateContent>
            </w:r>
            <w:r w:rsidRPr="00EE4D5D">
              <w:rPr>
                <w:b/>
              </w:rPr>
              <w:t>Độc lập - Tự do - Hạnh phúc</w:t>
            </w:r>
          </w:p>
        </w:tc>
      </w:tr>
      <w:tr w:rsidR="00EE4D5D" w:rsidRPr="00EE4D5D" w14:paraId="45F9C44D" w14:textId="77777777" w:rsidTr="00966B5E">
        <w:trPr>
          <w:trHeight w:val="466"/>
        </w:trPr>
        <w:tc>
          <w:tcPr>
            <w:tcW w:w="3578" w:type="dxa"/>
            <w:tcBorders>
              <w:top w:val="nil"/>
              <w:left w:val="nil"/>
              <w:bottom w:val="nil"/>
              <w:right w:val="nil"/>
            </w:tcBorders>
            <w:vAlign w:val="center"/>
          </w:tcPr>
          <w:p w14:paraId="7308D5CF" w14:textId="249FD677" w:rsidR="00966B5E" w:rsidRPr="00EE4D5D" w:rsidRDefault="00966B5E" w:rsidP="000F38C0">
            <w:pPr>
              <w:spacing w:line="360" w:lineRule="exact"/>
              <w:jc w:val="center"/>
              <w:rPr>
                <w:sz w:val="26"/>
              </w:rPr>
            </w:pPr>
            <w:r w:rsidRPr="00EE4D5D">
              <w:rPr>
                <w:sz w:val="26"/>
              </w:rPr>
              <w:t xml:space="preserve">Số:    </w:t>
            </w:r>
            <w:r w:rsidR="00B515F4" w:rsidRPr="00EE4D5D">
              <w:rPr>
                <w:sz w:val="26"/>
              </w:rPr>
              <w:t xml:space="preserve">     </w:t>
            </w:r>
            <w:r w:rsidRPr="00EE4D5D">
              <w:rPr>
                <w:sz w:val="26"/>
              </w:rPr>
              <w:t xml:space="preserve">   /TTr-SNV</w:t>
            </w:r>
          </w:p>
        </w:tc>
        <w:tc>
          <w:tcPr>
            <w:tcW w:w="5812" w:type="dxa"/>
            <w:tcBorders>
              <w:top w:val="nil"/>
              <w:left w:val="nil"/>
              <w:bottom w:val="nil"/>
              <w:right w:val="nil"/>
            </w:tcBorders>
            <w:vAlign w:val="center"/>
          </w:tcPr>
          <w:p w14:paraId="34FF6CB2" w14:textId="082DCB6A" w:rsidR="00966B5E" w:rsidRPr="00EE4D5D" w:rsidRDefault="00966B5E" w:rsidP="000F38C0">
            <w:pPr>
              <w:spacing w:line="360" w:lineRule="exact"/>
              <w:jc w:val="center"/>
              <w:rPr>
                <w:i/>
                <w:sz w:val="26"/>
              </w:rPr>
            </w:pPr>
            <w:r w:rsidRPr="00EE4D5D">
              <w:rPr>
                <w:i/>
                <w:sz w:val="26"/>
              </w:rPr>
              <w:t xml:space="preserve">Thái Nguyên, ngày  </w:t>
            </w:r>
            <w:r w:rsidR="00B515F4" w:rsidRPr="00EE4D5D">
              <w:rPr>
                <w:i/>
                <w:sz w:val="26"/>
              </w:rPr>
              <w:t xml:space="preserve">   </w:t>
            </w:r>
            <w:r w:rsidR="00301642" w:rsidRPr="00EE4D5D">
              <w:rPr>
                <w:i/>
                <w:sz w:val="26"/>
              </w:rPr>
              <w:t xml:space="preserve"> </w:t>
            </w:r>
            <w:r w:rsidRPr="00EE4D5D">
              <w:rPr>
                <w:i/>
                <w:sz w:val="26"/>
              </w:rPr>
              <w:t xml:space="preserve">   tháng </w:t>
            </w:r>
            <w:r w:rsidR="00A01E32">
              <w:rPr>
                <w:i/>
                <w:sz w:val="26"/>
              </w:rPr>
              <w:t xml:space="preserve">      </w:t>
            </w:r>
            <w:r w:rsidRPr="00EE4D5D">
              <w:rPr>
                <w:i/>
                <w:sz w:val="26"/>
              </w:rPr>
              <w:t xml:space="preserve"> năm 202</w:t>
            </w:r>
            <w:r w:rsidR="00CE578E" w:rsidRPr="00EE4D5D">
              <w:rPr>
                <w:i/>
                <w:sz w:val="26"/>
              </w:rPr>
              <w:t>6</w:t>
            </w:r>
          </w:p>
        </w:tc>
      </w:tr>
    </w:tbl>
    <w:tbl>
      <w:tblPr>
        <w:tblStyle w:val="TableGrid"/>
        <w:tblpPr w:leftFromText="180" w:rightFromText="180" w:vertAnchor="text" w:horzAnchor="page" w:tblpX="2487" w:tblpY="12"/>
        <w:tblW w:w="0" w:type="auto"/>
        <w:tblLook w:val="04A0" w:firstRow="1" w:lastRow="0" w:firstColumn="1" w:lastColumn="0" w:noHBand="0" w:noVBand="1"/>
      </w:tblPr>
      <w:tblGrid>
        <w:gridCol w:w="1696"/>
      </w:tblGrid>
      <w:tr w:rsidR="00E6667F" w14:paraId="5AAFB1CD" w14:textId="77777777" w:rsidTr="00E6667F">
        <w:trPr>
          <w:trHeight w:val="285"/>
        </w:trPr>
        <w:tc>
          <w:tcPr>
            <w:tcW w:w="1696" w:type="dxa"/>
          </w:tcPr>
          <w:p w14:paraId="701B198A" w14:textId="1DE784C5" w:rsidR="00E6667F" w:rsidRDefault="00E6667F" w:rsidP="00E6667F">
            <w:pPr>
              <w:rPr>
                <w:b/>
              </w:rPr>
            </w:pPr>
            <w:r>
              <w:rPr>
                <w:b/>
              </w:rPr>
              <w:t>DỰ THẢO</w:t>
            </w:r>
          </w:p>
        </w:tc>
      </w:tr>
    </w:tbl>
    <w:p w14:paraId="473B70B0" w14:textId="77777777" w:rsidR="00E6667F" w:rsidRPr="00EE4D5D" w:rsidRDefault="00E3020D" w:rsidP="00833694">
      <w:pPr>
        <w:rPr>
          <w:b/>
        </w:rPr>
      </w:pPr>
      <w:r w:rsidRPr="00EE4D5D">
        <w:rPr>
          <w:b/>
        </w:rPr>
        <w:tab/>
      </w:r>
      <w:r w:rsidR="00833694" w:rsidRPr="00EE4D5D">
        <w:rPr>
          <w:b/>
        </w:rPr>
        <w:t xml:space="preserve">  </w:t>
      </w:r>
    </w:p>
    <w:p w14:paraId="7D7A72A9" w14:textId="1087DD24" w:rsidR="00833694" w:rsidRPr="00EE4D5D" w:rsidRDefault="00833694" w:rsidP="00833694">
      <w:pPr>
        <w:rPr>
          <w:b/>
          <w:bCs/>
        </w:rPr>
      </w:pPr>
      <w:r w:rsidRPr="00EE4D5D">
        <w:rPr>
          <w:b/>
        </w:rPr>
        <w:t xml:space="preserve">   </w:t>
      </w:r>
    </w:p>
    <w:p w14:paraId="7F7D54FC" w14:textId="77777777" w:rsidR="00E10760" w:rsidRPr="00EE4D5D" w:rsidRDefault="006B3FF3" w:rsidP="006B3FF3">
      <w:pPr>
        <w:spacing w:line="360" w:lineRule="exact"/>
        <w:jc w:val="center"/>
        <w:rPr>
          <w:b/>
        </w:rPr>
      </w:pPr>
      <w:r w:rsidRPr="00EE4D5D">
        <w:rPr>
          <w:b/>
        </w:rPr>
        <w:t>TỜ TRÌNH</w:t>
      </w:r>
    </w:p>
    <w:p w14:paraId="39566532" w14:textId="5C67E17B" w:rsidR="00323E5B" w:rsidRDefault="004C088C" w:rsidP="00323E5B">
      <w:pPr>
        <w:jc w:val="center"/>
        <w:rPr>
          <w:b/>
        </w:rPr>
      </w:pPr>
      <w:r w:rsidRPr="00E60B7A">
        <w:rPr>
          <w:rFonts w:ascii="Times New Roman Bold" w:hAnsi="Times New Roman Bold"/>
          <w:b/>
          <w:bCs/>
          <w:spacing w:val="-6"/>
        </w:rPr>
        <w:t>Quyết định của</w:t>
      </w:r>
      <w:r w:rsidR="009138BB" w:rsidRPr="00E60B7A">
        <w:rPr>
          <w:rFonts w:ascii="Times New Roman Bold" w:hAnsi="Times New Roman Bold"/>
          <w:b/>
          <w:bCs/>
          <w:spacing w:val="-6"/>
        </w:rPr>
        <w:t xml:space="preserve"> </w:t>
      </w:r>
      <w:r w:rsidR="00967CCB" w:rsidRPr="00E60B7A">
        <w:rPr>
          <w:rFonts w:ascii="Times New Roman Bold" w:hAnsi="Times New Roman Bold"/>
          <w:b/>
          <w:bCs/>
          <w:spacing w:val="-6"/>
        </w:rPr>
        <w:t>UBND</w:t>
      </w:r>
      <w:r w:rsidRPr="00E60B7A">
        <w:rPr>
          <w:rFonts w:ascii="Times New Roman Bold" w:hAnsi="Times New Roman Bold"/>
          <w:b/>
          <w:bCs/>
          <w:spacing w:val="-6"/>
        </w:rPr>
        <w:t xml:space="preserve"> tỉnh </w:t>
      </w:r>
      <w:r w:rsidR="00E60B7A" w:rsidRPr="00E60B7A">
        <w:rPr>
          <w:rFonts w:ascii="Times New Roman Bold" w:hAnsi="Times New Roman Bold"/>
          <w:b/>
          <w:bCs/>
          <w:spacing w:val="-6"/>
        </w:rPr>
        <w:t>q</w:t>
      </w:r>
      <w:r w:rsidR="00323E5B" w:rsidRPr="00E60B7A">
        <w:rPr>
          <w:rFonts w:ascii="Times New Roman Bold" w:hAnsi="Times New Roman Bold"/>
          <w:b/>
          <w:spacing w:val="-6"/>
        </w:rPr>
        <w:t>uy định tiêu chí cụ thể đánh giá, xếp loại chất lượng</w:t>
      </w:r>
      <w:r w:rsidR="00323E5B">
        <w:rPr>
          <w:b/>
        </w:rPr>
        <w:t xml:space="preserve"> </w:t>
      </w:r>
      <w:r w:rsidR="00323E5B">
        <w:rPr>
          <w:b/>
        </w:rPr>
        <w:br/>
        <w:t xml:space="preserve">đối với cơ quan hành </w:t>
      </w:r>
      <w:r w:rsidR="00323E5B" w:rsidRPr="00671DFE">
        <w:rPr>
          <w:rFonts w:ascii="Times New Roman Bold" w:hAnsi="Times New Roman Bold"/>
          <w:b/>
          <w:spacing w:val="-6"/>
        </w:rPr>
        <w:t>chính nhà nước thuộc phạm vi quả</w:t>
      </w:r>
      <w:bookmarkStart w:id="0" w:name="_GoBack"/>
      <w:bookmarkEnd w:id="0"/>
      <w:r w:rsidR="00323E5B" w:rsidRPr="00671DFE">
        <w:rPr>
          <w:rFonts w:ascii="Times New Roman Bold" w:hAnsi="Times New Roman Bold"/>
          <w:b/>
          <w:spacing w:val="-6"/>
        </w:rPr>
        <w:t xml:space="preserve">n lý </w:t>
      </w:r>
      <w:r w:rsidR="00323E5B">
        <w:rPr>
          <w:rFonts w:ascii="Times New Roman Bold" w:hAnsi="Times New Roman Bold"/>
          <w:b/>
          <w:spacing w:val="-6"/>
        </w:rPr>
        <w:br/>
      </w:r>
      <w:r w:rsidR="00323E5B" w:rsidRPr="00671DFE">
        <w:rPr>
          <w:rFonts w:ascii="Times New Roman Bold" w:hAnsi="Times New Roman Bold"/>
          <w:b/>
          <w:spacing w:val="-6"/>
        </w:rPr>
        <w:t>của Ủy ban nhân dân tỉnh Thái Nguyên</w:t>
      </w:r>
    </w:p>
    <w:p w14:paraId="665D2090" w14:textId="7991A78B" w:rsidR="0041684A" w:rsidRPr="00EE4D5D" w:rsidRDefault="00170E7B" w:rsidP="004C088C">
      <w:pPr>
        <w:jc w:val="center"/>
      </w:pPr>
      <w:r w:rsidRPr="00EE4D5D">
        <w:rPr>
          <w:noProof/>
          <w:lang w:val="en-GB" w:eastAsia="en-GB"/>
        </w:rPr>
        <mc:AlternateContent>
          <mc:Choice Requires="wps">
            <w:drawing>
              <wp:anchor distT="0" distB="0" distL="114300" distR="114300" simplePos="0" relativeHeight="251660288" behindDoc="0" locked="0" layoutInCell="1" allowOverlap="1" wp14:anchorId="103F0674" wp14:editId="74DD3B45">
                <wp:simplePos x="0" y="0"/>
                <wp:positionH relativeFrom="margin">
                  <wp:posOffset>2378828</wp:posOffset>
                </wp:positionH>
                <wp:positionV relativeFrom="paragraph">
                  <wp:posOffset>27600</wp:posOffset>
                </wp:positionV>
                <wp:extent cx="1142262" cy="0"/>
                <wp:effectExtent l="0" t="0" r="0" b="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22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EB4D23"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7.3pt,2.15pt" to="277.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">
                <w10:wrap anchorx="margin"/>
              </v:line>
            </w:pict>
          </mc:Fallback>
        </mc:AlternateContent>
      </w:r>
    </w:p>
    <w:p w14:paraId="3615CAE8" w14:textId="57C6B45D" w:rsidR="006B3FF3" w:rsidRPr="00EE4D5D" w:rsidRDefault="009A1EA1" w:rsidP="0034113C">
      <w:pPr>
        <w:jc w:val="center"/>
      </w:pPr>
      <w:r w:rsidRPr="00EE4D5D">
        <w:t xml:space="preserve">Kính gửi: </w:t>
      </w:r>
      <w:r w:rsidR="008264E3" w:rsidRPr="00EE4D5D">
        <w:t xml:space="preserve">Chủ tịch </w:t>
      </w:r>
      <w:r w:rsidR="006B3FF3" w:rsidRPr="00EE4D5D">
        <w:t>Ủy ban nhân dân tỉnh</w:t>
      </w:r>
      <w:r w:rsidR="00FD3BAC" w:rsidRPr="00EE4D5D">
        <w:t xml:space="preserve"> Thái Nguyên</w:t>
      </w:r>
    </w:p>
    <w:p w14:paraId="459D0461" w14:textId="03783E61" w:rsidR="00AF067D" w:rsidRPr="00EE4D5D" w:rsidRDefault="00771D6A" w:rsidP="00491CB0">
      <w:pPr>
        <w:spacing w:before="360" w:line="340" w:lineRule="exact"/>
        <w:ind w:firstLine="709"/>
        <w:jc w:val="both"/>
        <w:rPr>
          <w:iCs/>
        </w:rPr>
      </w:pPr>
      <w:r w:rsidRPr="00EE4D5D">
        <w:rPr>
          <w:spacing w:val="-4"/>
        </w:rPr>
        <w:t xml:space="preserve">Thực hiện </w:t>
      </w:r>
      <w:r w:rsidR="002A2182" w:rsidRPr="00EE4D5D">
        <w:rPr>
          <w:spacing w:val="-4"/>
        </w:rPr>
        <w:t>quy định của Luật Ban hành văn bản quy phạm pháp luật;</w:t>
      </w:r>
      <w:r w:rsidR="002A2182" w:rsidRPr="00EE4D5D">
        <w:rPr>
          <w:spacing w:val="-4"/>
          <w:lang w:val="vi-VN"/>
        </w:rPr>
        <w:t xml:space="preserve"> </w:t>
      </w:r>
      <w:r w:rsidR="001C0F6D">
        <w:rPr>
          <w:spacing w:val="2"/>
        </w:rPr>
        <w:t>Công văn số 12314/UBND-NC ngày 29/9/2026 của Chủ tịch UBND tỉnh về việc xây dựng Quyết định quy phạm pháp luật của UBND tỉnh</w:t>
      </w:r>
      <w:r w:rsidR="004655AA" w:rsidRPr="00EE4D5D">
        <w:rPr>
          <w:iCs/>
        </w:rPr>
        <w:t>.</w:t>
      </w:r>
      <w:r w:rsidR="00FC1645" w:rsidRPr="00EE4D5D">
        <w:rPr>
          <w:iCs/>
        </w:rPr>
        <w:t xml:space="preserve"> T</w:t>
      </w:r>
      <w:r w:rsidR="00622B6C" w:rsidRPr="00EE4D5D">
        <w:rPr>
          <w:iCs/>
          <w:lang w:val="vi-VN"/>
        </w:rPr>
        <w:t>rong đó</w:t>
      </w:r>
      <w:r w:rsidR="00AF067D" w:rsidRPr="00EE4D5D">
        <w:rPr>
          <w:iCs/>
        </w:rPr>
        <w:t>,</w:t>
      </w:r>
      <w:r w:rsidR="00622B6C" w:rsidRPr="00EE4D5D">
        <w:rPr>
          <w:iCs/>
          <w:lang w:val="vi-VN"/>
        </w:rPr>
        <w:t xml:space="preserve"> </w:t>
      </w:r>
      <w:r w:rsidR="005A7722">
        <w:rPr>
          <w:iCs/>
        </w:rPr>
        <w:t xml:space="preserve">Chủ tịch </w:t>
      </w:r>
      <w:r w:rsidR="00622B6C" w:rsidRPr="00EE4D5D">
        <w:rPr>
          <w:iCs/>
          <w:lang w:val="vi-VN"/>
        </w:rPr>
        <w:t xml:space="preserve">UBND tỉnh </w:t>
      </w:r>
      <w:r w:rsidR="005A7722">
        <w:rPr>
          <w:iCs/>
        </w:rPr>
        <w:t>chấp thuận việc đăng ký xây dựng Quyết định</w:t>
      </w:r>
      <w:r w:rsidR="0097565D">
        <w:rPr>
          <w:iCs/>
        </w:rPr>
        <w:t xml:space="preserve"> của UBND tỉnh </w:t>
      </w:r>
      <w:r w:rsidR="00BF2C99">
        <w:rPr>
          <w:iCs/>
        </w:rPr>
        <w:t>b</w:t>
      </w:r>
      <w:r w:rsidR="00BF2C99" w:rsidRPr="00FA7A9D">
        <w:rPr>
          <w:iCs/>
        </w:rPr>
        <w:t xml:space="preserve">an hành tiêu chí đánh giá, xếp loại chất lượng đối với các cơ </w:t>
      </w:r>
      <w:r w:rsidR="00BF2C99" w:rsidRPr="001E2C67">
        <w:rPr>
          <w:iCs/>
        </w:rPr>
        <w:t>quan hành chính nhà nước thuộc tỉnh Thái Nguyên</w:t>
      </w:r>
      <w:r w:rsidR="005A7722">
        <w:rPr>
          <w:iCs/>
        </w:rPr>
        <w:t>.</w:t>
      </w:r>
    </w:p>
    <w:p w14:paraId="52CD1D16" w14:textId="74898BBB" w:rsidR="00622B6C" w:rsidRPr="00C607CC" w:rsidRDefault="00622B6C" w:rsidP="00C607CC">
      <w:pPr>
        <w:spacing w:before="120" w:line="340" w:lineRule="exact"/>
        <w:ind w:firstLine="709"/>
        <w:jc w:val="both"/>
        <w:rPr>
          <w:bCs/>
          <w:noProof/>
        </w:rPr>
      </w:pPr>
      <w:r w:rsidRPr="00EE4D5D">
        <w:rPr>
          <w:iCs/>
          <w:lang w:val="vi-VN"/>
        </w:rPr>
        <w:t>Sở Nội vụ đã chủ trì rà soát các quy định của pháp luật, đánh giá thực tiễn triển khai</w:t>
      </w:r>
      <w:r w:rsidR="00F66353" w:rsidRPr="00EE4D5D">
        <w:rPr>
          <w:iCs/>
        </w:rPr>
        <w:t>,</w:t>
      </w:r>
      <w:r w:rsidRPr="00EE4D5D">
        <w:rPr>
          <w:iCs/>
          <w:lang w:val="vi-VN"/>
        </w:rPr>
        <w:t xml:space="preserve"> xây dựng dự thảo</w:t>
      </w:r>
      <w:r w:rsidR="0056163E" w:rsidRPr="00EE4D5D">
        <w:rPr>
          <w:iCs/>
          <w:lang w:val="vi-VN"/>
        </w:rPr>
        <w:t xml:space="preserve"> Quyết định</w:t>
      </w:r>
      <w:r w:rsidR="0056163E" w:rsidRPr="00EE4D5D">
        <w:rPr>
          <w:iCs/>
        </w:rPr>
        <w:t xml:space="preserve"> </w:t>
      </w:r>
      <w:r w:rsidR="00BF2C99">
        <w:rPr>
          <w:iCs/>
        </w:rPr>
        <w:t>b</w:t>
      </w:r>
      <w:r w:rsidR="00BF2C99" w:rsidRPr="00FA7A9D">
        <w:rPr>
          <w:iCs/>
        </w:rPr>
        <w:t xml:space="preserve">an hành tiêu chí đánh giá, xếp loại chất lượng đối với các cơ </w:t>
      </w:r>
      <w:r w:rsidR="00BF2C99" w:rsidRPr="001E2C67">
        <w:rPr>
          <w:iCs/>
        </w:rPr>
        <w:t>quan hành chính nhà nước thuộc tỉnh Thái Nguyên</w:t>
      </w:r>
      <w:r w:rsidR="00CE43E9" w:rsidRPr="00EE4D5D">
        <w:rPr>
          <w:iCs/>
        </w:rPr>
        <w:t>,</w:t>
      </w:r>
      <w:r w:rsidR="008609DC" w:rsidRPr="00EE4D5D">
        <w:rPr>
          <w:iCs/>
        </w:rPr>
        <w:t xml:space="preserve"> </w:t>
      </w:r>
      <w:r w:rsidRPr="00EE4D5D">
        <w:rPr>
          <w:iCs/>
          <w:lang w:val="vi-VN"/>
        </w:rPr>
        <w:t>tổ chức lấy ý kiến góp ý của các cơ quan, đơn vị, địa phương liên quan và gửi</w:t>
      </w:r>
      <w:r w:rsidR="008609DC" w:rsidRPr="00EE4D5D">
        <w:rPr>
          <w:iCs/>
        </w:rPr>
        <w:t xml:space="preserve"> </w:t>
      </w:r>
      <w:r w:rsidRPr="00EE4D5D">
        <w:rPr>
          <w:iCs/>
          <w:lang w:val="vi-VN"/>
        </w:rPr>
        <w:t>Sở Tư pháp thẩm định theo đúng trình tự, thủ tục quy định</w:t>
      </w:r>
      <w:r w:rsidR="00E73444" w:rsidRPr="00EE4D5D">
        <w:rPr>
          <w:iCs/>
        </w:rPr>
        <w:t>.</w:t>
      </w:r>
      <w:r w:rsidRPr="00EE4D5D">
        <w:rPr>
          <w:iCs/>
          <w:lang w:val="vi-VN"/>
        </w:rPr>
        <w:t xml:space="preserve"> Sở Nội vụ trân trọng báo cáo và trình </w:t>
      </w:r>
      <w:r w:rsidR="008609DC" w:rsidRPr="00EE4D5D">
        <w:rPr>
          <w:iCs/>
        </w:rPr>
        <w:t xml:space="preserve">Chủ tịch </w:t>
      </w:r>
      <w:r w:rsidR="00240EB6" w:rsidRPr="00EE4D5D">
        <w:rPr>
          <w:iCs/>
        </w:rPr>
        <w:t>UBND</w:t>
      </w:r>
      <w:r w:rsidRPr="00EE4D5D">
        <w:rPr>
          <w:iCs/>
          <w:lang w:val="vi-VN"/>
        </w:rPr>
        <w:t xml:space="preserve"> tỉnh xem xét, ban hành Quyết định với các nội dung cụ thể như sau: </w:t>
      </w:r>
    </w:p>
    <w:p w14:paraId="26D49913" w14:textId="509915CB" w:rsidR="005339FF" w:rsidRPr="00EE4D5D" w:rsidRDefault="005339FF" w:rsidP="00251FCC">
      <w:pPr>
        <w:spacing w:before="120" w:line="340" w:lineRule="exact"/>
        <w:ind w:firstLine="709"/>
        <w:jc w:val="both"/>
        <w:rPr>
          <w:b/>
        </w:rPr>
      </w:pPr>
      <w:r w:rsidRPr="00EE4D5D">
        <w:rPr>
          <w:b/>
        </w:rPr>
        <w:t xml:space="preserve">I. </w:t>
      </w:r>
      <w:r w:rsidR="00B60101" w:rsidRPr="00EE4D5D">
        <w:rPr>
          <w:b/>
        </w:rPr>
        <w:t>CĂN CỨ, SỰ CẦN THIẾT BAN HÀNH QUYẾT ĐỊNH</w:t>
      </w:r>
    </w:p>
    <w:p w14:paraId="45013CF4" w14:textId="4399FA8B" w:rsidR="00FD670D" w:rsidRPr="00EE4D5D" w:rsidRDefault="00FD670D" w:rsidP="00251FCC">
      <w:pPr>
        <w:spacing w:before="120" w:line="340" w:lineRule="exact"/>
        <w:ind w:firstLine="709"/>
        <w:jc w:val="both"/>
        <w:rPr>
          <w:b/>
        </w:rPr>
      </w:pPr>
      <w:r w:rsidRPr="00EE4D5D">
        <w:rPr>
          <w:b/>
        </w:rPr>
        <w:t xml:space="preserve">1. </w:t>
      </w:r>
      <w:r w:rsidR="00B60101" w:rsidRPr="00EE4D5D">
        <w:rPr>
          <w:b/>
        </w:rPr>
        <w:t>Căn cứ</w:t>
      </w:r>
      <w:r w:rsidR="00286D29" w:rsidRPr="00EE4D5D">
        <w:rPr>
          <w:b/>
        </w:rPr>
        <w:t xml:space="preserve"> </w:t>
      </w:r>
      <w:r w:rsidRPr="00EE4D5D">
        <w:rPr>
          <w:b/>
        </w:rPr>
        <w:t>pháp lý</w:t>
      </w:r>
    </w:p>
    <w:p w14:paraId="714084ED" w14:textId="5E71FA62" w:rsidR="00A84875" w:rsidRPr="00BF2C99" w:rsidRDefault="00BF2C99" w:rsidP="00BF2C99">
      <w:pPr>
        <w:spacing w:before="120" w:after="120"/>
        <w:jc w:val="both"/>
        <w:rPr>
          <w:iCs/>
          <w:noProof/>
        </w:rPr>
      </w:pPr>
      <w:r w:rsidRPr="00997FD7">
        <w:rPr>
          <w:i/>
          <w:spacing w:val="4"/>
        </w:rPr>
        <w:tab/>
      </w:r>
      <w:r w:rsidRPr="00BF2C99">
        <w:rPr>
          <w:spacing w:val="4"/>
        </w:rPr>
        <w:t>Nghị định số 335/2025/NĐ-CP ngày 21/12/2025 của Chính phủ quy định về đánh giá, xếp loại chất lượng đối với cơ quan hành chính nhà nước và công chức</w:t>
      </w:r>
      <w:r w:rsidR="00A84875" w:rsidRPr="00BF2C99">
        <w:rPr>
          <w:iCs/>
          <w:noProof/>
        </w:rPr>
        <w:t>;</w:t>
      </w:r>
    </w:p>
    <w:p w14:paraId="5C8901C8" w14:textId="11E4E64C" w:rsidR="00FD670D" w:rsidRPr="00EE4D5D" w:rsidRDefault="00FD670D" w:rsidP="00251FCC">
      <w:pPr>
        <w:spacing w:before="120" w:line="350" w:lineRule="exact"/>
        <w:ind w:firstLine="709"/>
        <w:jc w:val="both"/>
        <w:rPr>
          <w:b/>
        </w:rPr>
      </w:pPr>
      <w:r w:rsidRPr="00EE4D5D">
        <w:rPr>
          <w:b/>
        </w:rPr>
        <w:t xml:space="preserve">2. </w:t>
      </w:r>
      <w:r w:rsidR="00C458AA" w:rsidRPr="00EE4D5D">
        <w:rPr>
          <w:b/>
        </w:rPr>
        <w:t>Sự cần thiết ban hành Quyết định</w:t>
      </w:r>
    </w:p>
    <w:p w14:paraId="404C0FA9" w14:textId="77777777" w:rsidR="00BF2C99" w:rsidRPr="00DB2366" w:rsidRDefault="00BF2C99" w:rsidP="00BF2C99">
      <w:pPr>
        <w:spacing w:before="120" w:after="60" w:line="380" w:lineRule="exact"/>
        <w:ind w:firstLine="709"/>
        <w:jc w:val="both"/>
        <w:rPr>
          <w:i/>
          <w:iCs/>
          <w:color w:val="000000"/>
        </w:rPr>
      </w:pPr>
      <w:r w:rsidRPr="00DB2366">
        <w:rPr>
          <w:color w:val="000000"/>
        </w:rPr>
        <w:t xml:space="preserve">Tại Khoản 2 </w:t>
      </w:r>
      <w:r w:rsidRPr="00DB2366">
        <w:t xml:space="preserve">Điều 7 Nghị định số </w:t>
      </w:r>
      <w:r w:rsidRPr="00DB2366">
        <w:rPr>
          <w:color w:val="000000"/>
        </w:rPr>
        <w:t xml:space="preserve">335/2025/NĐ-CP </w:t>
      </w:r>
      <w:r w:rsidRPr="00DB2366">
        <w:t>ngày 21/12/2025 của Chính phủ</w:t>
      </w:r>
      <w:r w:rsidRPr="00DB2366">
        <w:rPr>
          <w:color w:val="000000"/>
        </w:rPr>
        <w:t xml:space="preserve"> quy định:</w:t>
      </w:r>
      <w:r w:rsidRPr="00DB2366">
        <w:rPr>
          <w:i/>
          <w:iCs/>
          <w:color w:val="000000"/>
        </w:rPr>
        <w:t xml:space="preserve"> </w:t>
      </w:r>
    </w:p>
    <w:p w14:paraId="41018B67" w14:textId="77777777" w:rsidR="00BF2C99" w:rsidRPr="00DB2366" w:rsidRDefault="00BF2C99" w:rsidP="00BF2C99">
      <w:pPr>
        <w:spacing w:before="120" w:after="60" w:line="380" w:lineRule="exact"/>
        <w:ind w:firstLine="709"/>
        <w:jc w:val="both"/>
        <w:rPr>
          <w:i/>
          <w:iCs/>
          <w:color w:val="000000"/>
        </w:rPr>
      </w:pPr>
      <w:r w:rsidRPr="00DB2366">
        <w:rPr>
          <w:i/>
          <w:iCs/>
          <w:color w:val="000000"/>
        </w:rPr>
        <w:t xml:space="preserve">“2. Căn cứ quy định tại khoản 1 Điều này, bộ, cơ quan ngang bộ, Ủy ban nhân dân cấp tỉnh có </w:t>
      </w:r>
      <w:r w:rsidRPr="00DB2366">
        <w:rPr>
          <w:i/>
          <w:iCs/>
          <w:color w:val="000000"/>
          <w:u w:val="single"/>
        </w:rPr>
        <w:t>trách nhiệm quy định cụ thể các tiêu chí về kết quả thực hiện nhiệm vụ để áp dụng thống nhất trong phạm vi quản lý</w:t>
      </w:r>
      <w:r w:rsidRPr="00DB2366">
        <w:rPr>
          <w:i/>
          <w:iCs/>
          <w:color w:val="000000"/>
        </w:rPr>
        <w:t>.”</w:t>
      </w:r>
    </w:p>
    <w:p w14:paraId="726B59D8" w14:textId="332F8DF7" w:rsidR="004643AB" w:rsidRDefault="004643AB" w:rsidP="00BF2C99">
      <w:pPr>
        <w:spacing w:before="60" w:line="380" w:lineRule="exact"/>
        <w:ind w:firstLine="709"/>
        <w:jc w:val="both"/>
      </w:pPr>
      <w:r>
        <w:t>Quy định nêu trên là cơ sở pháp</w:t>
      </w:r>
      <w:r w:rsidR="00BF2C99">
        <w:t xml:space="preserve"> lý để tỉnh Thái Nguyên rà soát, cụ</w:t>
      </w:r>
      <w:r w:rsidR="00BF2C99">
        <w:rPr>
          <w:spacing w:val="4"/>
        </w:rPr>
        <w:t xml:space="preserve"> </w:t>
      </w:r>
      <w:r w:rsidR="00BF2C99" w:rsidRPr="00E720A3">
        <w:rPr>
          <w:spacing w:val="4"/>
        </w:rPr>
        <w:t xml:space="preserve">thể </w:t>
      </w:r>
      <w:r w:rsidR="00BF2C99">
        <w:rPr>
          <w:spacing w:val="4"/>
        </w:rPr>
        <w:t xml:space="preserve">hóa và thống nhất </w:t>
      </w:r>
      <w:r w:rsidR="00BF2C99" w:rsidRPr="00E720A3">
        <w:rPr>
          <w:spacing w:val="4"/>
        </w:rPr>
        <w:t>các tiêu chí kết quả</w:t>
      </w:r>
      <w:r w:rsidR="00BF2C99">
        <w:t xml:space="preserve"> thực hiện nhiệm vụ đối với cơ quan hành chính </w:t>
      </w:r>
      <w:r>
        <w:t>gắn với chức năng, nhiệm vụ, quyền hạn và yêu cầu thực tiễn của từng cơ quan, tổ chức, đơn vị.</w:t>
      </w:r>
    </w:p>
    <w:p w14:paraId="18E34C29" w14:textId="4BB6AC58" w:rsidR="00C86250" w:rsidRPr="002C33F8" w:rsidRDefault="00C86250" w:rsidP="002C33F8">
      <w:pPr>
        <w:pStyle w:val="isselectedend"/>
        <w:spacing w:before="120" w:beforeAutospacing="0" w:after="120" w:afterAutospacing="0"/>
        <w:ind w:firstLine="851"/>
        <w:jc w:val="both"/>
        <w:rPr>
          <w:sz w:val="28"/>
          <w:szCs w:val="28"/>
        </w:rPr>
      </w:pPr>
      <w:r w:rsidRPr="002C33F8">
        <w:rPr>
          <w:sz w:val="28"/>
          <w:szCs w:val="28"/>
        </w:rPr>
        <w:lastRenderedPageBreak/>
        <w:t>Thực tiễn công tác đánh giá, xếp loại chất lượng đối với các cơ quan hành chính nhà nước thuộc tỉnh cho thấy việc xác định và áp dụng các tiêu chí đánh giá cần được cụ thể hóa, bảo đảm thống nhất, khách quan, phù hợp với chức năng, nhiệm vụ, quyền hạn và đặc điểm hoạt động của từng cơ quan, đơn vị.</w:t>
      </w:r>
      <w:r w:rsidR="002C33F8" w:rsidRPr="002C33F8">
        <w:rPr>
          <w:sz w:val="28"/>
          <w:szCs w:val="28"/>
        </w:rPr>
        <w:t xml:space="preserve"> Cần thiết </w:t>
      </w:r>
      <w:r w:rsidR="002C33F8">
        <w:rPr>
          <w:sz w:val="28"/>
          <w:szCs w:val="28"/>
        </w:rPr>
        <w:t>k</w:t>
      </w:r>
      <w:r w:rsidR="002C33F8" w:rsidRPr="002C33F8">
        <w:rPr>
          <w:sz w:val="28"/>
          <w:szCs w:val="28"/>
        </w:rPr>
        <w:t xml:space="preserve">ết hợp giữa tiêu chí định tính và tiêu chí định lượng, trong đó, đặc biệt chú trọng các </w:t>
      </w:r>
      <w:r w:rsidR="002C33F8" w:rsidRPr="00EA3469">
        <w:rPr>
          <w:sz w:val="28"/>
          <w:szCs w:val="28"/>
        </w:rPr>
        <w:t>tiêu chí định lượng về kết quả, hiệu quả thực hiện nhiệm vụ làm thước đo chủ yếu</w:t>
      </w:r>
      <w:r w:rsidR="00EA3469" w:rsidRPr="00EA3469">
        <w:rPr>
          <w:sz w:val="28"/>
          <w:szCs w:val="28"/>
        </w:rPr>
        <w:t xml:space="preserve">. </w:t>
      </w:r>
      <w:r w:rsidR="00EA3469">
        <w:rPr>
          <w:sz w:val="28"/>
          <w:szCs w:val="28"/>
        </w:rPr>
        <w:t>G</w:t>
      </w:r>
      <w:r w:rsidR="00EA3469" w:rsidRPr="00EA3469">
        <w:rPr>
          <w:sz w:val="28"/>
          <w:szCs w:val="28"/>
        </w:rPr>
        <w:t>ắn kết quả đánh giá với kết quả thực hiện công tác cải cách hành chính, chuyển đổi số, kỷ luật, kỷ cương hành chính và mức độ hài lòng của người dân, doanh nghiệp, công tác phối hợp liên ngành; bảo đảm liên thông, thống nhất trong công tác cán bộ</w:t>
      </w:r>
    </w:p>
    <w:p w14:paraId="22877830" w14:textId="40656569" w:rsidR="004B5E6E" w:rsidRDefault="00575DBE" w:rsidP="001E513A">
      <w:pPr>
        <w:spacing w:before="120" w:line="350" w:lineRule="exact"/>
        <w:ind w:firstLine="709"/>
        <w:jc w:val="both"/>
      </w:pPr>
      <w:r w:rsidRPr="00575DBE">
        <w:t xml:space="preserve">Vì vậy, việc ban hành Quyết định của UBND tỉnh </w:t>
      </w:r>
      <w:r w:rsidR="001E513A">
        <w:rPr>
          <w:iCs/>
        </w:rPr>
        <w:t>b</w:t>
      </w:r>
      <w:r w:rsidR="001E513A" w:rsidRPr="00FA7A9D">
        <w:rPr>
          <w:iCs/>
        </w:rPr>
        <w:t xml:space="preserve">an hành tiêu chí đánh giá, xếp loại chất lượng đối với các cơ </w:t>
      </w:r>
      <w:r w:rsidR="001E513A" w:rsidRPr="001E2C67">
        <w:rPr>
          <w:iCs/>
        </w:rPr>
        <w:t>quan hành chính nhà nước thuộc tỉnh Thái Nguyên</w:t>
      </w:r>
      <w:r w:rsidRPr="00575DBE">
        <w:t xml:space="preserve"> là cần thiết, phù hợp với quy định pháp luật và yêu cầu thực tiễn. Quyết định sẽ tạo cơ sở thống nhất để các cơ quan</w:t>
      </w:r>
      <w:r w:rsidR="001E513A">
        <w:t xml:space="preserve"> hành chính thực hiện đánh giá xếp loại của đơn vị</w:t>
      </w:r>
      <w:r>
        <w:t xml:space="preserve">. </w:t>
      </w:r>
      <w:r w:rsidRPr="00575DBE">
        <w:t xml:space="preserve">Việc ban hành và thực hiện thống nhất các tiêu </w:t>
      </w:r>
      <w:r w:rsidR="001E513A">
        <w:t xml:space="preserve">chí, </w:t>
      </w:r>
      <w:r w:rsidRPr="00575DBE">
        <w:t>sẽ góp phần chuẩn hóa</w:t>
      </w:r>
      <w:r w:rsidR="005B7749">
        <w:t xml:space="preserve"> đánh giá đúng các cơ quan, đơn vị</w:t>
      </w:r>
      <w:r w:rsidRPr="00575DBE">
        <w:t xml:space="preserve">. </w:t>
      </w:r>
      <w:r w:rsidR="004B5E6E" w:rsidRPr="004B5E6E">
        <w:t xml:space="preserve">Qua đó, nâng cao chất lượng </w:t>
      </w:r>
      <w:r w:rsidR="005B7749">
        <w:t xml:space="preserve">hoạt động của cơ quan hành chính </w:t>
      </w:r>
      <w:r w:rsidR="004B5E6E" w:rsidRPr="004B5E6E">
        <w:t>trong tình hình mới.</w:t>
      </w:r>
    </w:p>
    <w:p w14:paraId="63761D5D" w14:textId="01DD5160" w:rsidR="009E7F29" w:rsidRPr="00EE4D5D" w:rsidRDefault="009E7F29" w:rsidP="003C6FA1">
      <w:pPr>
        <w:spacing w:before="120" w:line="350" w:lineRule="exact"/>
        <w:ind w:firstLine="709"/>
        <w:jc w:val="both"/>
        <w:rPr>
          <w:b/>
          <w:lang w:val="vi-VN"/>
        </w:rPr>
      </w:pPr>
      <w:r w:rsidRPr="00EE4D5D">
        <w:rPr>
          <w:b/>
          <w:lang w:val="vi-VN"/>
        </w:rPr>
        <w:t>II. MỤC ĐÍCH, QUAN ĐIỂM XÂY DỰNG QUYẾT ĐỊNH</w:t>
      </w:r>
    </w:p>
    <w:p w14:paraId="4551595E" w14:textId="77777777" w:rsidR="009E7F29" w:rsidRPr="00EE4D5D" w:rsidRDefault="009E7F29" w:rsidP="003C6FA1">
      <w:pPr>
        <w:spacing w:before="120" w:line="350" w:lineRule="exact"/>
        <w:ind w:firstLine="709"/>
        <w:jc w:val="both"/>
        <w:rPr>
          <w:b/>
          <w:shd w:val="clear" w:color="auto" w:fill="FFFFFF"/>
        </w:rPr>
      </w:pPr>
      <w:r w:rsidRPr="00EE4D5D">
        <w:rPr>
          <w:b/>
          <w:shd w:val="clear" w:color="auto" w:fill="FFFFFF"/>
          <w:lang w:val="vi-VN"/>
        </w:rPr>
        <w:t>1. Mục đích</w:t>
      </w:r>
    </w:p>
    <w:p w14:paraId="3CECF2CF" w14:textId="2283A601" w:rsidR="00667A78" w:rsidRPr="00667A78" w:rsidRDefault="00EA3469" w:rsidP="0063690D">
      <w:pPr>
        <w:spacing w:before="120"/>
        <w:ind w:firstLine="709"/>
        <w:jc w:val="both"/>
        <w:rPr>
          <w:bCs/>
          <w:spacing w:val="2"/>
          <w:shd w:val="clear" w:color="auto" w:fill="FFFFFF"/>
        </w:rPr>
      </w:pPr>
      <w:r>
        <w:rPr>
          <w:bCs/>
          <w:spacing w:val="2"/>
          <w:shd w:val="clear" w:color="auto" w:fill="FFFFFF"/>
        </w:rPr>
        <w:t>T</w:t>
      </w:r>
      <w:r w:rsidR="00667A78" w:rsidRPr="00667A78">
        <w:rPr>
          <w:bCs/>
          <w:spacing w:val="2"/>
          <w:shd w:val="clear" w:color="auto" w:fill="FFFFFF"/>
        </w:rPr>
        <w:t xml:space="preserve">hống nhất </w:t>
      </w:r>
      <w:r w:rsidR="0063690D">
        <w:rPr>
          <w:bCs/>
          <w:spacing w:val="2"/>
          <w:shd w:val="clear" w:color="auto" w:fill="FFFFFF"/>
        </w:rPr>
        <w:t>t</w:t>
      </w:r>
      <w:r w:rsidR="0063690D" w:rsidRPr="00FA7A9D">
        <w:rPr>
          <w:iCs/>
        </w:rPr>
        <w:t xml:space="preserve">iêu chí đánh giá, xếp loại chất lượng đối với các cơ </w:t>
      </w:r>
      <w:r w:rsidR="0063690D" w:rsidRPr="001E2C67">
        <w:rPr>
          <w:iCs/>
        </w:rPr>
        <w:t>quan hành chính nhà nước</w:t>
      </w:r>
      <w:r w:rsidR="00667A78" w:rsidRPr="00667A78">
        <w:rPr>
          <w:bCs/>
          <w:spacing w:val="2"/>
          <w:shd w:val="clear" w:color="auto" w:fill="FFFFFF"/>
        </w:rPr>
        <w:t xml:space="preserve">; làm căn cứ thực hiện </w:t>
      </w:r>
      <w:r w:rsidR="0063690D">
        <w:rPr>
          <w:bCs/>
          <w:spacing w:val="2"/>
          <w:shd w:val="clear" w:color="auto" w:fill="FFFFFF"/>
        </w:rPr>
        <w:t xml:space="preserve">đánh giá, </w:t>
      </w:r>
      <w:r>
        <w:rPr>
          <w:bCs/>
          <w:spacing w:val="2"/>
          <w:shd w:val="clear" w:color="auto" w:fill="FFFFFF"/>
        </w:rPr>
        <w:t xml:space="preserve">bình xét thi đua </w:t>
      </w:r>
      <w:r w:rsidR="0063690D">
        <w:rPr>
          <w:bCs/>
          <w:spacing w:val="2"/>
          <w:shd w:val="clear" w:color="auto" w:fill="FFFFFF"/>
        </w:rPr>
        <w:t>xếp loại cơ quan hành chính</w:t>
      </w:r>
      <w:r w:rsidR="00667A78" w:rsidRPr="00667A78">
        <w:rPr>
          <w:bCs/>
          <w:spacing w:val="2"/>
          <w:shd w:val="clear" w:color="auto" w:fill="FFFFFF"/>
        </w:rPr>
        <w:t xml:space="preserve">. Qua đó, góp phần </w:t>
      </w:r>
      <w:r w:rsidR="0063690D">
        <w:rPr>
          <w:bCs/>
          <w:spacing w:val="2"/>
          <w:shd w:val="clear" w:color="auto" w:fill="FFFFFF"/>
        </w:rPr>
        <w:t>nâng cao chất lượng, hiệu quả hoạt động của cơ quan hành chính nhà nước</w:t>
      </w:r>
      <w:r w:rsidR="00667A78" w:rsidRPr="00667A78">
        <w:rPr>
          <w:bCs/>
          <w:spacing w:val="2"/>
          <w:shd w:val="clear" w:color="auto" w:fill="FFFFFF"/>
        </w:rPr>
        <w:t xml:space="preserve"> trong tình hình mới.</w:t>
      </w:r>
    </w:p>
    <w:p w14:paraId="56CFC6A8" w14:textId="5A16EF73" w:rsidR="009E7F29" w:rsidRPr="00EE4D5D" w:rsidRDefault="009E7F29" w:rsidP="003C6FA1">
      <w:pPr>
        <w:spacing w:before="120"/>
        <w:ind w:firstLine="709"/>
        <w:jc w:val="both"/>
        <w:rPr>
          <w:rStyle w:val="relative"/>
          <w:b/>
          <w:lang w:val="vi-VN"/>
        </w:rPr>
      </w:pPr>
      <w:r w:rsidRPr="00EE4D5D">
        <w:rPr>
          <w:rStyle w:val="relative"/>
          <w:b/>
          <w:lang w:val="vi-VN"/>
        </w:rPr>
        <w:t>2. Quan điểm</w:t>
      </w:r>
    </w:p>
    <w:p w14:paraId="14A6C0FF" w14:textId="56893DA9" w:rsidR="003E10B9" w:rsidRPr="00EE4D5D" w:rsidRDefault="003E10B9" w:rsidP="003C6FA1">
      <w:pPr>
        <w:spacing w:before="120"/>
        <w:ind w:firstLine="709"/>
        <w:jc w:val="both"/>
      </w:pPr>
      <w:r w:rsidRPr="00EE4D5D">
        <w:t xml:space="preserve">Việc xây dựng và ban hành Quyết định phải bảo đảm đúng quy định của Luật Ban hành văn bản quy phạm pháp luật; bảo đảm tính hợp hiến, hợp pháp, thống nhất trong hệ thống pháp luật; phù hợp với yêu cầu thực tiễn công tác quản lý </w:t>
      </w:r>
      <w:r w:rsidR="00667A78">
        <w:t>công ch</w:t>
      </w:r>
      <w:r w:rsidR="000F2B30">
        <w:t xml:space="preserve">ức </w:t>
      </w:r>
      <w:r w:rsidRPr="00EE4D5D">
        <w:t>tỉnh Thái Nguyên.</w:t>
      </w:r>
    </w:p>
    <w:p w14:paraId="1279E916" w14:textId="0400FA49" w:rsidR="00195FAE" w:rsidRPr="00EE4D5D" w:rsidRDefault="00195FAE" w:rsidP="003C6FA1">
      <w:pPr>
        <w:spacing w:before="120"/>
        <w:ind w:firstLine="709"/>
        <w:jc w:val="both"/>
        <w:rPr>
          <w:b/>
        </w:rPr>
      </w:pPr>
      <w:r w:rsidRPr="00EE4D5D">
        <w:rPr>
          <w:b/>
          <w:lang w:val="vi-VN"/>
        </w:rPr>
        <w:t>I</w:t>
      </w:r>
      <w:r w:rsidR="00F067C0" w:rsidRPr="00EE4D5D">
        <w:rPr>
          <w:b/>
        </w:rPr>
        <w:t>II</w:t>
      </w:r>
      <w:r w:rsidRPr="00EE4D5D">
        <w:rPr>
          <w:b/>
          <w:lang w:val="vi-VN"/>
        </w:rPr>
        <w:t>. QUÁ TRÌNH XÂY DỰNG DỰ THẢO VĂN BẢN</w:t>
      </w:r>
    </w:p>
    <w:p w14:paraId="3477B598" w14:textId="3A4E1C04" w:rsidR="001A0114" w:rsidRPr="00EE4D5D" w:rsidRDefault="001A0114" w:rsidP="00BE2D93">
      <w:pPr>
        <w:spacing w:before="120"/>
        <w:ind w:firstLine="709"/>
        <w:jc w:val="both"/>
        <w:rPr>
          <w:b/>
        </w:rPr>
      </w:pPr>
      <w:r w:rsidRPr="00EE4D5D">
        <w:rPr>
          <w:b/>
          <w:lang w:val="vi-VN"/>
        </w:rPr>
        <w:t xml:space="preserve">1. Đề nghị xây dựng văn bản </w:t>
      </w:r>
    </w:p>
    <w:p w14:paraId="1F49AD7A" w14:textId="44B1F057" w:rsidR="00BE2D93" w:rsidRPr="00BE2D93" w:rsidRDefault="00BE2D93" w:rsidP="000F2B30">
      <w:pPr>
        <w:spacing w:before="120"/>
        <w:ind w:firstLine="709"/>
        <w:jc w:val="both"/>
      </w:pPr>
      <w:r w:rsidRPr="00BE2D93">
        <w:t>Để bảo đảm thống nhất trong việc</w:t>
      </w:r>
      <w:r w:rsidR="000F2B30">
        <w:t xml:space="preserve"> </w:t>
      </w:r>
      <w:r w:rsidR="000F2B30" w:rsidRPr="00FA7A9D">
        <w:rPr>
          <w:iCs/>
        </w:rPr>
        <w:t xml:space="preserve">đánh giá, xếp loại chất lượng đối với các cơ </w:t>
      </w:r>
      <w:r w:rsidR="000F2B30" w:rsidRPr="001E2C67">
        <w:rPr>
          <w:iCs/>
        </w:rPr>
        <w:t>quan hành chính nhà nước</w:t>
      </w:r>
      <w:r w:rsidR="000F2B30">
        <w:rPr>
          <w:iCs/>
        </w:rPr>
        <w:t xml:space="preserve"> thuộc tỉnh Thái Nguyên, theo </w:t>
      </w:r>
      <w:r w:rsidR="000F2B30" w:rsidRPr="00DB2366">
        <w:t xml:space="preserve">Nghị định số </w:t>
      </w:r>
      <w:r w:rsidR="000F2B30" w:rsidRPr="00100E71">
        <w:rPr>
          <w:color w:val="000000"/>
          <w:spacing w:val="6"/>
        </w:rPr>
        <w:t xml:space="preserve">335/2025/NĐ-CP </w:t>
      </w:r>
      <w:r w:rsidR="000F2B30" w:rsidRPr="00100E71">
        <w:rPr>
          <w:spacing w:val="6"/>
        </w:rPr>
        <w:t>ngày 21/12/2025 của Chính phủ</w:t>
      </w:r>
      <w:r w:rsidR="000F2B30" w:rsidRPr="00100E71">
        <w:rPr>
          <w:color w:val="000000"/>
          <w:spacing w:val="6"/>
        </w:rPr>
        <w:t xml:space="preserve"> quy định</w:t>
      </w:r>
      <w:r w:rsidR="000F2B30" w:rsidRPr="00100E71">
        <w:rPr>
          <w:spacing w:val="6"/>
        </w:rPr>
        <w:t>, ngày 11</w:t>
      </w:r>
      <w:r w:rsidRPr="00100E71">
        <w:rPr>
          <w:spacing w:val="6"/>
        </w:rPr>
        <w:t>/</w:t>
      </w:r>
      <w:r w:rsidR="000F2B30" w:rsidRPr="00100E71">
        <w:rPr>
          <w:spacing w:val="6"/>
        </w:rPr>
        <w:t>9</w:t>
      </w:r>
      <w:r w:rsidRPr="00100E71">
        <w:rPr>
          <w:spacing w:val="6"/>
        </w:rPr>
        <w:t>/2026</w:t>
      </w:r>
      <w:r w:rsidRPr="00BE2D93">
        <w:t xml:space="preserve">, </w:t>
      </w:r>
      <w:r w:rsidR="000F2B30">
        <w:t>Sở Nội vụ đã có Công văn số 8062</w:t>
      </w:r>
      <w:r w:rsidRPr="00BE2D93">
        <w:t>/SNV-CCVC về việc đăng ký xây dựng Quyết định quy phạm phá</w:t>
      </w:r>
      <w:r w:rsidR="000F2B30">
        <w:t>p luật của Ủy ban nhân dân tỉnh</w:t>
      </w:r>
      <w:r w:rsidRPr="00BE2D93">
        <w:t>.</w:t>
      </w:r>
    </w:p>
    <w:p w14:paraId="76F1523E" w14:textId="461D5E13" w:rsidR="0080269F" w:rsidRDefault="000258B1" w:rsidP="00BE2D93">
      <w:pPr>
        <w:shd w:val="clear" w:color="auto" w:fill="FFFFFF"/>
        <w:spacing w:before="120"/>
        <w:ind w:firstLine="709"/>
        <w:jc w:val="both"/>
        <w:rPr>
          <w:spacing w:val="-4"/>
        </w:rPr>
      </w:pPr>
      <w:r w:rsidRPr="00EE4D5D">
        <w:rPr>
          <w:iCs/>
        </w:rPr>
        <w:t>N</w:t>
      </w:r>
      <w:r w:rsidRPr="00EE4D5D">
        <w:rPr>
          <w:iCs/>
          <w:lang w:val="vi-VN"/>
        </w:rPr>
        <w:t xml:space="preserve">gày </w:t>
      </w:r>
      <w:r w:rsidR="0080269F">
        <w:rPr>
          <w:iCs/>
        </w:rPr>
        <w:t>2</w:t>
      </w:r>
      <w:r w:rsidR="000F2B30">
        <w:rPr>
          <w:iCs/>
        </w:rPr>
        <w:t>9</w:t>
      </w:r>
      <w:r w:rsidR="0080269F">
        <w:rPr>
          <w:iCs/>
        </w:rPr>
        <w:t>/</w:t>
      </w:r>
      <w:r w:rsidR="000F2B30">
        <w:rPr>
          <w:iCs/>
        </w:rPr>
        <w:t>9</w:t>
      </w:r>
      <w:r w:rsidR="0080269F">
        <w:rPr>
          <w:iCs/>
        </w:rPr>
        <w:t>/2026</w:t>
      </w:r>
      <w:r w:rsidR="00D13821" w:rsidRPr="00EE4D5D">
        <w:rPr>
          <w:iCs/>
        </w:rPr>
        <w:t>,</w:t>
      </w:r>
      <w:r w:rsidRPr="00EE4D5D">
        <w:rPr>
          <w:iCs/>
          <w:lang w:val="vi-VN"/>
        </w:rPr>
        <w:t xml:space="preserve"> </w:t>
      </w:r>
      <w:r w:rsidR="0080269F">
        <w:rPr>
          <w:iCs/>
        </w:rPr>
        <w:t xml:space="preserve">Chủ tịch </w:t>
      </w:r>
      <w:r w:rsidR="00D13821" w:rsidRPr="00EE4D5D">
        <w:rPr>
          <w:iCs/>
          <w:lang w:val="vi-VN"/>
        </w:rPr>
        <w:t>UBND tỉnh</w:t>
      </w:r>
      <w:r w:rsidR="00D13821" w:rsidRPr="00EE4D5D">
        <w:rPr>
          <w:iCs/>
        </w:rPr>
        <w:t xml:space="preserve"> có</w:t>
      </w:r>
      <w:r w:rsidR="00D13821" w:rsidRPr="00EE4D5D">
        <w:rPr>
          <w:iCs/>
          <w:lang w:val="vi-VN"/>
        </w:rPr>
        <w:t xml:space="preserve"> </w:t>
      </w:r>
      <w:r w:rsidR="00387EE4" w:rsidRPr="00EE4D5D">
        <w:t xml:space="preserve">Công văn số </w:t>
      </w:r>
      <w:r w:rsidR="000F2B30">
        <w:t>12314</w:t>
      </w:r>
      <w:r w:rsidR="00387EE4" w:rsidRPr="00EE4D5D">
        <w:t>/UBND-NC về việc xây dựng Quyết định quy phạm pháp luật của UBND tỉnh</w:t>
      </w:r>
      <w:r w:rsidR="00387EE4" w:rsidRPr="00EE4D5D">
        <w:rPr>
          <w:iCs/>
        </w:rPr>
        <w:t>. T</w:t>
      </w:r>
      <w:r w:rsidR="00387EE4" w:rsidRPr="00EE4D5D">
        <w:rPr>
          <w:iCs/>
          <w:lang w:val="vi-VN"/>
        </w:rPr>
        <w:t>rong đó</w:t>
      </w:r>
      <w:r w:rsidR="00387EE4" w:rsidRPr="00EE4D5D">
        <w:rPr>
          <w:iCs/>
        </w:rPr>
        <w:t>,</w:t>
      </w:r>
      <w:r w:rsidR="00387EE4" w:rsidRPr="00EE4D5D">
        <w:rPr>
          <w:iCs/>
          <w:lang w:val="vi-VN"/>
        </w:rPr>
        <w:t xml:space="preserve"> </w:t>
      </w:r>
      <w:r w:rsidR="0080269F">
        <w:rPr>
          <w:iCs/>
        </w:rPr>
        <w:t xml:space="preserve">Chủ tịch </w:t>
      </w:r>
      <w:r w:rsidR="00387EE4" w:rsidRPr="00EE4D5D">
        <w:rPr>
          <w:iCs/>
          <w:lang w:val="vi-VN"/>
        </w:rPr>
        <w:t xml:space="preserve">UBND tỉnh </w:t>
      </w:r>
      <w:r w:rsidR="0080269F">
        <w:rPr>
          <w:spacing w:val="-4"/>
        </w:rPr>
        <w:t xml:space="preserve">chấp thuận việc đăng ký xây dựng Quyết định </w:t>
      </w:r>
      <w:r w:rsidR="007D7185">
        <w:rPr>
          <w:iCs/>
        </w:rPr>
        <w:t>b</w:t>
      </w:r>
      <w:r w:rsidR="007D7185" w:rsidRPr="007D7185">
        <w:rPr>
          <w:iCs/>
        </w:rPr>
        <w:t xml:space="preserve">an hành tiêu chí đánh giá, </w:t>
      </w:r>
      <w:r w:rsidR="007D7185" w:rsidRPr="007D7185">
        <w:rPr>
          <w:iCs/>
          <w:spacing w:val="-4"/>
        </w:rPr>
        <w:t>xếp loại chất lượng đối với các cơ quan hành chính nhà nước thuộc tỉnh Thái Nguyên</w:t>
      </w:r>
      <w:r w:rsidR="007D7185">
        <w:rPr>
          <w:spacing w:val="-4"/>
        </w:rPr>
        <w:t>.</w:t>
      </w:r>
    </w:p>
    <w:p w14:paraId="2565E71D" w14:textId="754BC5D4" w:rsidR="00FF4B8A" w:rsidRPr="00EE4D5D" w:rsidRDefault="00881254" w:rsidP="0080269F">
      <w:pPr>
        <w:shd w:val="clear" w:color="auto" w:fill="FFFFFF"/>
        <w:spacing w:before="120"/>
        <w:ind w:firstLine="720"/>
        <w:jc w:val="both"/>
        <w:rPr>
          <w:b/>
        </w:rPr>
      </w:pPr>
      <w:r w:rsidRPr="00EE4D5D">
        <w:rPr>
          <w:b/>
          <w:lang w:val="vi-VN"/>
        </w:rPr>
        <w:t>2. Soạn thảo dự thảo văn bản</w:t>
      </w:r>
      <w:r w:rsidR="001E209A" w:rsidRPr="00EE4D5D">
        <w:rPr>
          <w:b/>
        </w:rPr>
        <w:t xml:space="preserve"> và tổ chức lấy ý kiến góp ý</w:t>
      </w:r>
    </w:p>
    <w:p w14:paraId="74DB921B" w14:textId="3EDA4897" w:rsidR="00AC033D" w:rsidRPr="007D7185" w:rsidRDefault="00236E09" w:rsidP="003C6FA1">
      <w:pPr>
        <w:spacing w:before="120"/>
        <w:ind w:firstLine="709"/>
        <w:jc w:val="both"/>
      </w:pPr>
      <w:r w:rsidRPr="0080269F">
        <w:rPr>
          <w:bCs/>
        </w:rPr>
        <w:lastRenderedPageBreak/>
        <w:t xml:space="preserve">Thực hiện chỉ đạo của </w:t>
      </w:r>
      <w:r w:rsidR="00FA3675">
        <w:rPr>
          <w:bCs/>
        </w:rPr>
        <w:t xml:space="preserve">Chủ tịch </w:t>
      </w:r>
      <w:r w:rsidRPr="0080269F">
        <w:rPr>
          <w:bCs/>
        </w:rPr>
        <w:t xml:space="preserve">UBND tỉnh, Sở Nội vụ đã tổ chức rà soát các quy định hiện hành; nghiên cứu các quy định mới của Chính phủ; xây dựng dự thảo </w:t>
      </w:r>
      <w:r w:rsidR="00334966" w:rsidRPr="0080269F">
        <w:rPr>
          <w:bCs/>
        </w:rPr>
        <w:br/>
      </w:r>
      <w:r w:rsidR="0001167D" w:rsidRPr="0080269F">
        <w:rPr>
          <w:bCs/>
        </w:rPr>
        <w:t xml:space="preserve">Quyết định </w:t>
      </w:r>
      <w:r w:rsidR="00A5180F" w:rsidRPr="0080269F">
        <w:t xml:space="preserve">của UBND tỉnh </w:t>
      </w:r>
      <w:r w:rsidR="007D7185">
        <w:t>b</w:t>
      </w:r>
      <w:r w:rsidR="007D7185" w:rsidRPr="007D7185">
        <w:rPr>
          <w:iCs/>
        </w:rPr>
        <w:t>an hành tiêu chí đánh giá, xếp loại chất lượng đối với các cơ quan hành chính nhà nước thuộc tỉnh Thái Nguyên</w:t>
      </w:r>
      <w:r w:rsidR="00AB0FF1" w:rsidRPr="007D7185">
        <w:rPr>
          <w:iCs/>
        </w:rPr>
        <w:t>.</w:t>
      </w:r>
    </w:p>
    <w:p w14:paraId="7FD28F5D" w14:textId="6234E744" w:rsidR="00FB71CB" w:rsidRPr="00036938" w:rsidRDefault="006C44B8" w:rsidP="00036938">
      <w:pPr>
        <w:spacing w:before="120"/>
        <w:ind w:firstLine="709"/>
        <w:jc w:val="both"/>
        <w:rPr>
          <w:bCs/>
        </w:rPr>
      </w:pPr>
      <w:r w:rsidRPr="00EE4D5D">
        <w:t xml:space="preserve">Sau khi hoàn thành dự thảo, Sở Nội vụ đã có </w:t>
      </w:r>
      <w:r w:rsidRPr="00EE4D5D">
        <w:rPr>
          <w:iCs/>
          <w:spacing w:val="-6"/>
          <w:lang w:val="vi-VN"/>
        </w:rPr>
        <w:t xml:space="preserve">Công văn số </w:t>
      </w:r>
      <w:r w:rsidR="00C1679D" w:rsidRPr="00EE4D5D">
        <w:t>….</w:t>
      </w:r>
      <w:r w:rsidRPr="00EE4D5D">
        <w:rPr>
          <w:iCs/>
          <w:spacing w:val="-6"/>
          <w:lang w:val="vi-VN"/>
        </w:rPr>
        <w:t>/SNV-CCVC</w:t>
      </w:r>
      <w:r w:rsidR="00BD3A12" w:rsidRPr="00EE4D5D">
        <w:rPr>
          <w:iCs/>
          <w:spacing w:val="-6"/>
        </w:rPr>
        <w:t xml:space="preserve"> ngày </w:t>
      </w:r>
      <w:r w:rsidR="00C1679D" w:rsidRPr="00EE4D5D">
        <w:rPr>
          <w:iCs/>
          <w:spacing w:val="-6"/>
        </w:rPr>
        <w:t>../</w:t>
      </w:r>
      <w:r w:rsidR="00D37145">
        <w:rPr>
          <w:iCs/>
          <w:spacing w:val="-6"/>
        </w:rPr>
        <w:t>10</w:t>
      </w:r>
      <w:r w:rsidR="00BD3A12" w:rsidRPr="00EE4D5D">
        <w:rPr>
          <w:iCs/>
          <w:spacing w:val="-6"/>
          <w:lang w:val="vi-VN"/>
        </w:rPr>
        <w:t>/202</w:t>
      </w:r>
      <w:r w:rsidR="00BD3A12" w:rsidRPr="00EE4D5D">
        <w:rPr>
          <w:iCs/>
          <w:spacing w:val="-6"/>
        </w:rPr>
        <w:t>6</w:t>
      </w:r>
      <w:r w:rsidRPr="00EE4D5D">
        <w:rPr>
          <w:iCs/>
          <w:spacing w:val="-6"/>
          <w:lang w:val="vi-VN"/>
        </w:rPr>
        <w:t xml:space="preserve"> về việc</w:t>
      </w:r>
      <w:r w:rsidRPr="00EE4D5D">
        <w:rPr>
          <w:iCs/>
          <w:spacing w:val="-6"/>
        </w:rPr>
        <w:t xml:space="preserve"> </w:t>
      </w:r>
      <w:r w:rsidR="00582B17" w:rsidRPr="00EE4D5D">
        <w:rPr>
          <w:iCs/>
          <w:spacing w:val="-6"/>
        </w:rPr>
        <w:t xml:space="preserve">lấy ý kiến góp ý vào dự thảo văn bản quy phạm pháp luật. </w:t>
      </w:r>
      <w:r w:rsidRPr="00EE4D5D">
        <w:rPr>
          <w:iCs/>
          <w:spacing w:val="-6"/>
        </w:rPr>
        <w:t xml:space="preserve">Thời gian gửi các cơ quan, đơn vị lấy ý kiến và đăng tải trên cổng thông tin là 10 ngày theo quy định. Kết thúc thời gian lấy ý kiến, có </w:t>
      </w:r>
      <w:r w:rsidR="00C01D33" w:rsidRPr="00EE4D5D">
        <w:rPr>
          <w:iCs/>
          <w:spacing w:val="-6"/>
        </w:rPr>
        <w:t>…</w:t>
      </w:r>
      <w:r w:rsidR="00582B17" w:rsidRPr="00EE4D5D">
        <w:rPr>
          <w:iCs/>
          <w:spacing w:val="-6"/>
        </w:rPr>
        <w:t xml:space="preserve"> </w:t>
      </w:r>
      <w:r w:rsidRPr="00EE4D5D">
        <w:rPr>
          <w:iCs/>
          <w:spacing w:val="-6"/>
        </w:rPr>
        <w:t>cơ quan, đơn vị có ý kiến</w:t>
      </w:r>
      <w:r w:rsidR="00931C60" w:rsidRPr="00EE4D5D">
        <w:rPr>
          <w:iCs/>
          <w:spacing w:val="-6"/>
        </w:rPr>
        <w:t xml:space="preserve"> góp ý, </w:t>
      </w:r>
      <w:r w:rsidR="00C01D33" w:rsidRPr="00EE4D5D">
        <w:rPr>
          <w:iCs/>
          <w:spacing w:val="-6"/>
        </w:rPr>
        <w:t>…</w:t>
      </w:r>
      <w:r w:rsidR="0011126D" w:rsidRPr="00EE4D5D">
        <w:rPr>
          <w:iCs/>
          <w:spacing w:val="-6"/>
        </w:rPr>
        <w:t xml:space="preserve"> </w:t>
      </w:r>
      <w:r w:rsidR="00931C60" w:rsidRPr="00EE4D5D">
        <w:rPr>
          <w:iCs/>
          <w:spacing w:val="-6"/>
        </w:rPr>
        <w:t xml:space="preserve">cơ quan, đơn vị nhất trí </w:t>
      </w:r>
      <w:r w:rsidR="00530EF1" w:rsidRPr="00EE4D5D">
        <w:rPr>
          <w:iCs/>
          <w:spacing w:val="-6"/>
        </w:rPr>
        <w:t xml:space="preserve">với nội dung dự thảo, </w:t>
      </w:r>
      <w:r w:rsidR="00931C60" w:rsidRPr="00EE4D5D">
        <w:rPr>
          <w:iCs/>
          <w:spacing w:val="-6"/>
        </w:rPr>
        <w:t>Sở Nội vụ đã tiếp thu và hoàn thiện dự thảo.</w:t>
      </w:r>
    </w:p>
    <w:p w14:paraId="02C67F21" w14:textId="614A70B4" w:rsidR="00544A5A" w:rsidRPr="00EE4D5D" w:rsidRDefault="00B8476C" w:rsidP="003C6FA1">
      <w:pPr>
        <w:spacing w:before="120"/>
        <w:ind w:firstLine="709"/>
        <w:jc w:val="both"/>
        <w:rPr>
          <w:b/>
          <w:lang w:val="vi-VN"/>
        </w:rPr>
      </w:pPr>
      <w:r w:rsidRPr="00EE4D5D">
        <w:rPr>
          <w:b/>
        </w:rPr>
        <w:t>3</w:t>
      </w:r>
      <w:r w:rsidR="00544A5A" w:rsidRPr="00EE4D5D">
        <w:rPr>
          <w:b/>
          <w:lang w:val="vi-VN"/>
        </w:rPr>
        <w:t>. Đề nghị Sở Tư pháp thẩm định dự thảo văn bản</w:t>
      </w:r>
    </w:p>
    <w:p w14:paraId="4BC64876" w14:textId="75D66CE8" w:rsidR="00DA0DFF" w:rsidRPr="00EE4D5D" w:rsidRDefault="00DA0DFF" w:rsidP="003C6FA1">
      <w:pPr>
        <w:spacing w:before="120"/>
        <w:ind w:firstLine="709"/>
        <w:jc w:val="both"/>
        <w:rPr>
          <w:iCs/>
        </w:rPr>
      </w:pPr>
      <w:r w:rsidRPr="00EE4D5D">
        <w:rPr>
          <w:iCs/>
          <w:spacing w:val="-6"/>
          <w:lang w:val="vi-VN"/>
        </w:rPr>
        <w:t xml:space="preserve">Ngày </w:t>
      </w:r>
      <w:r w:rsidR="00B56802" w:rsidRPr="00EE4D5D">
        <w:rPr>
          <w:iCs/>
          <w:spacing w:val="-6"/>
        </w:rPr>
        <w:t>…/</w:t>
      </w:r>
      <w:r w:rsidR="00986468" w:rsidRPr="00EE4D5D">
        <w:rPr>
          <w:iCs/>
          <w:spacing w:val="-6"/>
        </w:rPr>
        <w:t>…</w:t>
      </w:r>
      <w:r w:rsidRPr="00EE4D5D">
        <w:rPr>
          <w:iCs/>
          <w:spacing w:val="-6"/>
        </w:rPr>
        <w:t>/2026</w:t>
      </w:r>
      <w:r w:rsidRPr="00EE4D5D">
        <w:rPr>
          <w:iCs/>
          <w:spacing w:val="-6"/>
          <w:lang w:val="vi-VN"/>
        </w:rPr>
        <w:t xml:space="preserve">, Sở Nội vụ có Công văn số </w:t>
      </w:r>
      <w:r w:rsidR="00B56802" w:rsidRPr="00EE4D5D">
        <w:t>…</w:t>
      </w:r>
      <w:r w:rsidRPr="00EE4D5D">
        <w:rPr>
          <w:iCs/>
          <w:spacing w:val="-6"/>
          <w:lang w:val="vi-VN"/>
        </w:rPr>
        <w:t>/SNV-CCVC về việc đề nghị</w:t>
      </w:r>
      <w:r w:rsidRPr="00EE4D5D">
        <w:rPr>
          <w:iCs/>
          <w:lang w:val="vi-VN"/>
        </w:rPr>
        <w:t xml:space="preserve"> </w:t>
      </w:r>
      <w:r w:rsidRPr="00EE4D5D">
        <w:rPr>
          <w:iCs/>
          <w:spacing w:val="-6"/>
          <w:lang w:val="vi-VN"/>
        </w:rPr>
        <w:t>thẩm định đối với dự thảo văn bản quy phạm pháp luật của UBND tỉnh gửi Sở</w:t>
      </w:r>
      <w:r w:rsidRPr="00EE4D5D">
        <w:rPr>
          <w:iCs/>
          <w:spacing w:val="-6"/>
        </w:rPr>
        <w:t xml:space="preserve"> </w:t>
      </w:r>
      <w:r w:rsidRPr="00EE4D5D">
        <w:rPr>
          <w:iCs/>
          <w:spacing w:val="-6"/>
          <w:lang w:val="vi-VN"/>
        </w:rPr>
        <w:t>Tư pháp</w:t>
      </w:r>
      <w:r w:rsidRPr="00EE4D5D">
        <w:rPr>
          <w:iCs/>
          <w:lang w:val="vi-VN"/>
        </w:rPr>
        <w:t xml:space="preserve"> để thẩm định theo quy định, đồng thời gửi kèm theo các dự thảo Tờ trình của Sở Nội vụ, dự thảo Quyết định </w:t>
      </w:r>
      <w:r w:rsidRPr="00EE4D5D">
        <w:rPr>
          <w:iCs/>
        </w:rPr>
        <w:t>của</w:t>
      </w:r>
      <w:r w:rsidRPr="00EE4D5D">
        <w:rPr>
          <w:iCs/>
          <w:lang w:val="vi-VN"/>
        </w:rPr>
        <w:t xml:space="preserve"> UBND tỉnh.</w:t>
      </w:r>
    </w:p>
    <w:p w14:paraId="10D6C3E4" w14:textId="5F4C861C" w:rsidR="00DA0DFF" w:rsidRPr="00EE4D5D" w:rsidRDefault="00DA0DFF" w:rsidP="003C6FA1">
      <w:pPr>
        <w:spacing w:before="120" w:line="340" w:lineRule="exact"/>
        <w:ind w:firstLine="709"/>
        <w:jc w:val="both"/>
        <w:rPr>
          <w:b/>
        </w:rPr>
      </w:pPr>
      <w:r w:rsidRPr="00EE4D5D">
        <w:rPr>
          <w:iCs/>
          <w:lang w:val="vi-VN"/>
        </w:rPr>
        <w:t xml:space="preserve">Ngày </w:t>
      </w:r>
      <w:r w:rsidR="008C4588" w:rsidRPr="00EE4D5D">
        <w:rPr>
          <w:iCs/>
        </w:rPr>
        <w:t>…/</w:t>
      </w:r>
      <w:r w:rsidR="00B56802" w:rsidRPr="00EE4D5D">
        <w:rPr>
          <w:iCs/>
        </w:rPr>
        <w:t>…</w:t>
      </w:r>
      <w:r w:rsidRPr="00EE4D5D">
        <w:rPr>
          <w:iCs/>
        </w:rPr>
        <w:t>/2026</w:t>
      </w:r>
      <w:r w:rsidRPr="00EE4D5D">
        <w:rPr>
          <w:iCs/>
          <w:lang w:val="vi-VN"/>
        </w:rPr>
        <w:t xml:space="preserve">, Sở Tư pháp có Báo cáo số </w:t>
      </w:r>
      <w:r w:rsidR="00B56802" w:rsidRPr="00EE4D5D">
        <w:rPr>
          <w:iCs/>
        </w:rPr>
        <w:t>…</w:t>
      </w:r>
      <w:r w:rsidRPr="00EE4D5D">
        <w:rPr>
          <w:iCs/>
          <w:lang w:val="vi-VN"/>
        </w:rPr>
        <w:t xml:space="preserve">/BC-STP về thẩm định </w:t>
      </w:r>
      <w:r w:rsidRPr="00EE4D5D">
        <w:rPr>
          <w:iCs/>
          <w:lang w:val="vi-VN"/>
        </w:rPr>
        <w:br/>
        <w:t xml:space="preserve">dự thảo văn bản quy phạm pháp luật. Sở Nội vụ đã </w:t>
      </w:r>
      <w:r w:rsidR="00931C60" w:rsidRPr="00EE4D5D">
        <w:rPr>
          <w:iCs/>
        </w:rPr>
        <w:t xml:space="preserve">có Báo cáo số </w:t>
      </w:r>
      <w:r w:rsidR="00B56802" w:rsidRPr="00EE4D5D">
        <w:rPr>
          <w:iCs/>
        </w:rPr>
        <w:t>….</w:t>
      </w:r>
      <w:r w:rsidR="00931C60" w:rsidRPr="00EE4D5D">
        <w:rPr>
          <w:iCs/>
        </w:rPr>
        <w:t xml:space="preserve">/BC-SNV ngày </w:t>
      </w:r>
      <w:r w:rsidR="004218F9" w:rsidRPr="00EE4D5D">
        <w:rPr>
          <w:iCs/>
        </w:rPr>
        <w:t>…/</w:t>
      </w:r>
      <w:r w:rsidR="008C4588" w:rsidRPr="00EE4D5D">
        <w:rPr>
          <w:iCs/>
        </w:rPr>
        <w:t>…</w:t>
      </w:r>
      <w:r w:rsidR="00F37B02" w:rsidRPr="00EE4D5D">
        <w:rPr>
          <w:iCs/>
        </w:rPr>
        <w:t>/2026</w:t>
      </w:r>
      <w:r w:rsidR="00931C60" w:rsidRPr="00EE4D5D">
        <w:rPr>
          <w:iCs/>
        </w:rPr>
        <w:t xml:space="preserve"> về việc </w:t>
      </w:r>
      <w:r w:rsidR="009B18DF" w:rsidRPr="00EE4D5D">
        <w:rPr>
          <w:iCs/>
        </w:rPr>
        <w:t>giải trình, tiếp thu ý kiến thẩm định của Sở Tư pháp đối với dự thảo văn bản quy phạm pháp luật</w:t>
      </w:r>
      <w:r w:rsidR="00E81D06" w:rsidRPr="00EE4D5D">
        <w:rPr>
          <w:iCs/>
        </w:rPr>
        <w:t>; t</w:t>
      </w:r>
      <w:r w:rsidR="00931C60" w:rsidRPr="00EE4D5D">
        <w:rPr>
          <w:iCs/>
        </w:rPr>
        <w:t xml:space="preserve">rong đó, Sở Nội vụ đã </w:t>
      </w:r>
      <w:r w:rsidRPr="00EE4D5D">
        <w:rPr>
          <w:iCs/>
          <w:lang w:val="vi-VN"/>
        </w:rPr>
        <w:t>tiếp thu</w:t>
      </w:r>
      <w:r w:rsidR="004218F9" w:rsidRPr="00EE4D5D">
        <w:rPr>
          <w:iCs/>
        </w:rPr>
        <w:t>, giải trình</w:t>
      </w:r>
      <w:r w:rsidR="00931C60" w:rsidRPr="00EE4D5D">
        <w:rPr>
          <w:iCs/>
        </w:rPr>
        <w:t xml:space="preserve"> các</w:t>
      </w:r>
      <w:r w:rsidRPr="00EE4D5D">
        <w:rPr>
          <w:iCs/>
          <w:lang w:val="vi-VN"/>
        </w:rPr>
        <w:t xml:space="preserve"> ý kiến thẩm định của Sở Tư pháp</w:t>
      </w:r>
      <w:r w:rsidR="00CF7EB7" w:rsidRPr="00EE4D5D">
        <w:rPr>
          <w:iCs/>
        </w:rPr>
        <w:t>.</w:t>
      </w:r>
    </w:p>
    <w:p w14:paraId="0D027CB6" w14:textId="6CF5AFA9" w:rsidR="00F02CBA" w:rsidRPr="00EE4D5D" w:rsidRDefault="00F875A1" w:rsidP="003C6FA1">
      <w:pPr>
        <w:spacing w:before="120" w:line="340" w:lineRule="exact"/>
        <w:ind w:firstLine="709"/>
        <w:jc w:val="both"/>
        <w:rPr>
          <w:b/>
        </w:rPr>
      </w:pPr>
      <w:r w:rsidRPr="00EE4D5D">
        <w:rPr>
          <w:b/>
        </w:rPr>
        <w:t>I</w:t>
      </w:r>
      <w:r w:rsidR="00F02CBA" w:rsidRPr="00EE4D5D">
        <w:rPr>
          <w:b/>
          <w:lang w:val="vi-VN"/>
        </w:rPr>
        <w:t xml:space="preserve">V. </w:t>
      </w:r>
      <w:r w:rsidR="00231307" w:rsidRPr="00EE4D5D">
        <w:rPr>
          <w:b/>
          <w:lang w:val="vi-VN"/>
        </w:rPr>
        <w:t>BỐ CỤC VÀ NỘI DUNG CƠ BẢN CỦA DỰ THẢO VĂN BẢN</w:t>
      </w:r>
    </w:p>
    <w:p w14:paraId="4DADD3E1" w14:textId="77777777" w:rsidR="00453112" w:rsidRPr="00EE4D5D" w:rsidRDefault="00453112" w:rsidP="003C6FA1">
      <w:pPr>
        <w:shd w:val="clear" w:color="auto" w:fill="FFFFFF"/>
        <w:spacing w:before="120" w:line="340" w:lineRule="exact"/>
        <w:ind w:firstLine="720"/>
        <w:jc w:val="both"/>
        <w:rPr>
          <w:b/>
        </w:rPr>
      </w:pPr>
      <w:r w:rsidRPr="00EE4D5D">
        <w:rPr>
          <w:b/>
          <w:lang w:val="vi-VN"/>
        </w:rPr>
        <w:t>1. Phạm vi điều chỉnh</w:t>
      </w:r>
      <w:r w:rsidRPr="00EE4D5D">
        <w:rPr>
          <w:b/>
        </w:rPr>
        <w:t>, đ</w:t>
      </w:r>
      <w:r w:rsidRPr="00EE4D5D">
        <w:rPr>
          <w:b/>
          <w:lang w:val="vi-VN"/>
        </w:rPr>
        <w:t>ối tượng áp dụng</w:t>
      </w:r>
    </w:p>
    <w:p w14:paraId="0CE307C6" w14:textId="5D83D03D" w:rsidR="005C582D" w:rsidRPr="00EE4D5D" w:rsidRDefault="005C281A" w:rsidP="00E03918">
      <w:pPr>
        <w:shd w:val="clear" w:color="auto" w:fill="FFFFFF"/>
        <w:spacing w:before="120" w:line="320" w:lineRule="exact"/>
        <w:ind w:firstLine="720"/>
        <w:jc w:val="both"/>
        <w:rPr>
          <w:bCs/>
        </w:rPr>
      </w:pPr>
      <w:r w:rsidRPr="00EE4D5D">
        <w:rPr>
          <w:bCs/>
        </w:rPr>
        <w:t>1.</w:t>
      </w:r>
      <w:r w:rsidR="005C582D" w:rsidRPr="00EE4D5D">
        <w:rPr>
          <w:bCs/>
          <w:lang w:val="vi-VN"/>
        </w:rPr>
        <w:t xml:space="preserve">1. Phạm vi điều chỉnh </w:t>
      </w:r>
    </w:p>
    <w:p w14:paraId="0B50482F" w14:textId="524D8ACA" w:rsidR="000A2B12" w:rsidRDefault="00D37145" w:rsidP="000A2B12">
      <w:pPr>
        <w:pStyle w:val="BodyText"/>
        <w:spacing w:before="196" w:line="297" w:lineRule="auto"/>
        <w:ind w:left="0"/>
      </w:pPr>
      <w:r>
        <w:t>Quyết</w:t>
      </w:r>
      <w:r>
        <w:rPr>
          <w:spacing w:val="-2"/>
        </w:rPr>
        <w:t xml:space="preserve"> </w:t>
      </w:r>
      <w:r>
        <w:t>định</w:t>
      </w:r>
      <w:r>
        <w:rPr>
          <w:spacing w:val="-1"/>
        </w:rPr>
        <w:t xml:space="preserve"> </w:t>
      </w:r>
      <w:r>
        <w:t>này</w:t>
      </w:r>
      <w:r>
        <w:rPr>
          <w:spacing w:val="-1"/>
        </w:rPr>
        <w:t xml:space="preserve"> </w:t>
      </w:r>
      <w:r>
        <w:t>quy định</w:t>
      </w:r>
      <w:r>
        <w:rPr>
          <w:spacing w:val="-1"/>
        </w:rPr>
        <w:t xml:space="preserve"> </w:t>
      </w:r>
      <w:r>
        <w:t>tiêu</w:t>
      </w:r>
      <w:r>
        <w:rPr>
          <w:spacing w:val="-1"/>
        </w:rPr>
        <w:t xml:space="preserve"> </w:t>
      </w:r>
      <w:r>
        <w:t>chí</w:t>
      </w:r>
      <w:r>
        <w:rPr>
          <w:spacing w:val="-1"/>
        </w:rPr>
        <w:t xml:space="preserve"> </w:t>
      </w:r>
      <w:r>
        <w:t>cụ</w:t>
      </w:r>
      <w:r>
        <w:rPr>
          <w:spacing w:val="-2"/>
        </w:rPr>
        <w:t xml:space="preserve"> </w:t>
      </w:r>
      <w:r>
        <w:t>thể</w:t>
      </w:r>
      <w:r>
        <w:rPr>
          <w:spacing w:val="-3"/>
        </w:rPr>
        <w:t xml:space="preserve"> </w:t>
      </w:r>
      <w:r>
        <w:t>đánh</w:t>
      </w:r>
      <w:r>
        <w:rPr>
          <w:spacing w:val="-1"/>
        </w:rPr>
        <w:t xml:space="preserve"> </w:t>
      </w:r>
      <w:r>
        <w:t>giá,</w:t>
      </w:r>
      <w:r>
        <w:rPr>
          <w:spacing w:val="-3"/>
        </w:rPr>
        <w:t xml:space="preserve"> </w:t>
      </w:r>
      <w:r>
        <w:t>xếp</w:t>
      </w:r>
      <w:r>
        <w:rPr>
          <w:spacing w:val="-1"/>
        </w:rPr>
        <w:t xml:space="preserve"> </w:t>
      </w:r>
      <w:r>
        <w:t>loại</w:t>
      </w:r>
      <w:r>
        <w:rPr>
          <w:spacing w:val="-1"/>
        </w:rPr>
        <w:t xml:space="preserve"> </w:t>
      </w:r>
      <w:r>
        <w:t>chất</w:t>
      </w:r>
      <w:r>
        <w:rPr>
          <w:spacing w:val="-1"/>
        </w:rPr>
        <w:t xml:space="preserve"> </w:t>
      </w:r>
      <w:r>
        <w:t>lượng</w:t>
      </w:r>
      <w:r>
        <w:rPr>
          <w:spacing w:val="-4"/>
        </w:rPr>
        <w:t xml:space="preserve"> </w:t>
      </w:r>
      <w:r>
        <w:t>đối</w:t>
      </w:r>
      <w:r>
        <w:rPr>
          <w:spacing w:val="-1"/>
        </w:rPr>
        <w:t xml:space="preserve"> </w:t>
      </w:r>
      <w:r>
        <w:t xml:space="preserve">với </w:t>
      </w:r>
      <w:r w:rsidRPr="005902CD">
        <w:rPr>
          <w:spacing w:val="-6"/>
        </w:rPr>
        <w:t>cơ quan hành chính nhà nước thuộc phạm vi quản lý của Ủy ban nhân dân tỉnh Thái Nguyên</w:t>
      </w:r>
      <w:r w:rsidR="000A2B12">
        <w:t>.</w:t>
      </w:r>
    </w:p>
    <w:p w14:paraId="38CC9505" w14:textId="1081FF52" w:rsidR="005C582D" w:rsidRPr="00EE4D5D" w:rsidRDefault="00220820" w:rsidP="00E03918">
      <w:pPr>
        <w:shd w:val="clear" w:color="auto" w:fill="FFFFFF"/>
        <w:spacing w:before="120" w:line="320" w:lineRule="exact"/>
        <w:ind w:firstLine="720"/>
        <w:jc w:val="both"/>
        <w:rPr>
          <w:bCs/>
        </w:rPr>
      </w:pPr>
      <w:r w:rsidRPr="00EE4D5D">
        <w:rPr>
          <w:bCs/>
        </w:rPr>
        <w:t>1.</w:t>
      </w:r>
      <w:r w:rsidR="005C582D" w:rsidRPr="00EE4D5D">
        <w:rPr>
          <w:bCs/>
          <w:lang w:val="vi-VN"/>
        </w:rPr>
        <w:t>2. Đối tượng áp dụng</w:t>
      </w:r>
    </w:p>
    <w:p w14:paraId="492A32D7" w14:textId="0036B1EF" w:rsidR="00D37145" w:rsidRPr="00BF573D" w:rsidRDefault="00D37145" w:rsidP="00D37145">
      <w:pPr>
        <w:pStyle w:val="ListParagraph"/>
        <w:widowControl w:val="0"/>
        <w:autoSpaceDE w:val="0"/>
        <w:autoSpaceDN w:val="0"/>
        <w:spacing w:before="120" w:after="120"/>
        <w:ind w:left="0" w:firstLine="709"/>
        <w:contextualSpacing w:val="0"/>
        <w:jc w:val="both"/>
      </w:pPr>
      <w:r>
        <w:t>-</w:t>
      </w:r>
      <w:r w:rsidRPr="00BF573D">
        <w:t xml:space="preserve"> Cơ quan chuyên môn</w:t>
      </w:r>
      <w:r>
        <w:t xml:space="preserve"> và tổ chức hành chính khác</w:t>
      </w:r>
      <w:r w:rsidRPr="00BF573D">
        <w:t xml:space="preserve"> thuộc Ủy ban nhân dân tỉnh, Ban Quản lý các khu công nghiệp </w:t>
      </w:r>
      <w:r>
        <w:t xml:space="preserve">tỉnh </w:t>
      </w:r>
      <w:r w:rsidRPr="00BF573D">
        <w:t xml:space="preserve">Thái Nguyên (gọi chung là </w:t>
      </w:r>
      <w:r>
        <w:t>S</w:t>
      </w:r>
      <w:r w:rsidRPr="00BF573D">
        <w:t>ở);</w:t>
      </w:r>
    </w:p>
    <w:p w14:paraId="72ED3439" w14:textId="05F5DA8B" w:rsidR="00D37145" w:rsidRPr="00BF573D" w:rsidRDefault="00D37145" w:rsidP="00D37145">
      <w:pPr>
        <w:pStyle w:val="NormalWeb"/>
        <w:spacing w:before="120" w:beforeAutospacing="0" w:after="120" w:afterAutospacing="0"/>
        <w:ind w:firstLine="709"/>
        <w:jc w:val="both"/>
        <w:rPr>
          <w:sz w:val="28"/>
          <w:szCs w:val="28"/>
        </w:rPr>
      </w:pPr>
      <w:r>
        <w:rPr>
          <w:sz w:val="28"/>
          <w:szCs w:val="28"/>
        </w:rPr>
        <w:t xml:space="preserve">- </w:t>
      </w:r>
      <w:r w:rsidRPr="00BF573D">
        <w:rPr>
          <w:sz w:val="28"/>
          <w:szCs w:val="28"/>
        </w:rPr>
        <w:t>Chi cục</w:t>
      </w:r>
      <w:r>
        <w:rPr>
          <w:sz w:val="28"/>
          <w:szCs w:val="28"/>
        </w:rPr>
        <w:t xml:space="preserve">, ban </w:t>
      </w:r>
      <w:r w:rsidRPr="00BF573D">
        <w:rPr>
          <w:sz w:val="28"/>
          <w:szCs w:val="28"/>
        </w:rPr>
        <w:t xml:space="preserve">trực thuộc </w:t>
      </w:r>
      <w:r>
        <w:rPr>
          <w:sz w:val="28"/>
          <w:szCs w:val="28"/>
        </w:rPr>
        <w:t>S</w:t>
      </w:r>
      <w:r w:rsidRPr="00BF573D">
        <w:rPr>
          <w:sz w:val="28"/>
          <w:szCs w:val="28"/>
        </w:rPr>
        <w:t xml:space="preserve">ở (gọi chung là </w:t>
      </w:r>
      <w:r>
        <w:rPr>
          <w:sz w:val="28"/>
          <w:szCs w:val="28"/>
        </w:rPr>
        <w:t>C</w:t>
      </w:r>
      <w:r w:rsidRPr="00BF573D">
        <w:rPr>
          <w:sz w:val="28"/>
          <w:szCs w:val="28"/>
        </w:rPr>
        <w:t>hi cục);</w:t>
      </w:r>
    </w:p>
    <w:p w14:paraId="10F971E9" w14:textId="05FD49AE" w:rsidR="00D37145" w:rsidRPr="00825EF9" w:rsidRDefault="00D37145" w:rsidP="00D37145">
      <w:pPr>
        <w:pStyle w:val="NormalWeb"/>
        <w:spacing w:before="120" w:beforeAutospacing="0" w:after="120" w:afterAutospacing="0"/>
        <w:ind w:firstLine="709"/>
        <w:jc w:val="both"/>
        <w:rPr>
          <w:sz w:val="28"/>
          <w:szCs w:val="28"/>
        </w:rPr>
      </w:pPr>
      <w:r>
        <w:rPr>
          <w:sz w:val="28"/>
          <w:szCs w:val="28"/>
        </w:rPr>
        <w:t xml:space="preserve">- </w:t>
      </w:r>
      <w:r w:rsidRPr="00BF573D">
        <w:rPr>
          <w:sz w:val="28"/>
          <w:szCs w:val="28"/>
        </w:rPr>
        <w:t xml:space="preserve">Phòng chuyên môn, nghiệp vụ, </w:t>
      </w:r>
      <w:r>
        <w:rPr>
          <w:sz w:val="28"/>
          <w:szCs w:val="28"/>
        </w:rPr>
        <w:t>v</w:t>
      </w:r>
      <w:r w:rsidRPr="00BF573D">
        <w:rPr>
          <w:sz w:val="28"/>
          <w:szCs w:val="28"/>
        </w:rPr>
        <w:t xml:space="preserve">ăn phòng thuộc </w:t>
      </w:r>
      <w:r>
        <w:rPr>
          <w:sz w:val="28"/>
          <w:szCs w:val="28"/>
        </w:rPr>
        <w:t>S</w:t>
      </w:r>
      <w:r w:rsidRPr="00BF573D">
        <w:rPr>
          <w:sz w:val="28"/>
          <w:szCs w:val="28"/>
        </w:rPr>
        <w:t xml:space="preserve">ở (gọi chung là phòng </w:t>
      </w:r>
      <w:r w:rsidRPr="00825EF9">
        <w:rPr>
          <w:sz w:val="28"/>
          <w:szCs w:val="28"/>
        </w:rPr>
        <w:t xml:space="preserve">thuộc </w:t>
      </w:r>
      <w:r>
        <w:rPr>
          <w:sz w:val="28"/>
          <w:szCs w:val="28"/>
        </w:rPr>
        <w:t>S</w:t>
      </w:r>
      <w:r w:rsidRPr="00825EF9">
        <w:rPr>
          <w:sz w:val="28"/>
          <w:szCs w:val="28"/>
        </w:rPr>
        <w:t>ở);</w:t>
      </w:r>
    </w:p>
    <w:p w14:paraId="4C93AD38" w14:textId="222D6817" w:rsidR="00D37145" w:rsidRDefault="00D37145" w:rsidP="00D37145">
      <w:pPr>
        <w:pStyle w:val="NormalWeb"/>
        <w:spacing w:before="120" w:beforeAutospacing="0" w:after="120" w:afterAutospacing="0"/>
        <w:ind w:firstLine="709"/>
        <w:jc w:val="both"/>
        <w:rPr>
          <w:sz w:val="28"/>
          <w:szCs w:val="28"/>
        </w:rPr>
      </w:pPr>
      <w:r>
        <w:rPr>
          <w:sz w:val="28"/>
          <w:szCs w:val="28"/>
        </w:rPr>
        <w:t>- Ủy ban nhân dân xã, phường (gọi chung là Ủy ban nhân dân cấp xã);</w:t>
      </w:r>
    </w:p>
    <w:p w14:paraId="58691250" w14:textId="2DDAB07B" w:rsidR="00D37145" w:rsidRPr="00BF573D" w:rsidRDefault="00D37145" w:rsidP="00D37145">
      <w:pPr>
        <w:pStyle w:val="NormalWeb"/>
        <w:spacing w:before="120" w:beforeAutospacing="0" w:after="120" w:afterAutospacing="0"/>
        <w:ind w:firstLine="709"/>
        <w:jc w:val="both"/>
        <w:rPr>
          <w:sz w:val="28"/>
          <w:szCs w:val="28"/>
        </w:rPr>
      </w:pPr>
      <w:r>
        <w:rPr>
          <w:sz w:val="28"/>
          <w:szCs w:val="28"/>
        </w:rPr>
        <w:t>- Cơ quan chuyên môn và tổ chức hành chính thuộc Ủy ban nhân dân cấp xã (gọi chung là phòng cấp xã).</w:t>
      </w:r>
    </w:p>
    <w:p w14:paraId="52A8747C" w14:textId="77777777" w:rsidR="00D300E9" w:rsidRPr="00EE4D5D" w:rsidRDefault="00D300E9" w:rsidP="00E03918">
      <w:pPr>
        <w:spacing w:before="120" w:line="320" w:lineRule="exact"/>
        <w:ind w:firstLine="709"/>
        <w:jc w:val="both"/>
        <w:rPr>
          <w:b/>
          <w:bCs/>
          <w:iCs/>
        </w:rPr>
      </w:pPr>
      <w:r w:rsidRPr="00EE4D5D">
        <w:rPr>
          <w:b/>
          <w:bCs/>
        </w:rPr>
        <w:t xml:space="preserve">2. Bố cục và nội dung cơ bản của </w:t>
      </w:r>
      <w:r w:rsidRPr="00EE4D5D">
        <w:rPr>
          <w:b/>
          <w:bCs/>
          <w:lang w:val="vi-VN"/>
        </w:rPr>
        <w:t xml:space="preserve">Dự thảo </w:t>
      </w:r>
      <w:r w:rsidRPr="00EE4D5D">
        <w:rPr>
          <w:b/>
          <w:bCs/>
          <w:iCs/>
          <w:lang w:val="vi-VN"/>
        </w:rPr>
        <w:t>Quyết định</w:t>
      </w:r>
    </w:p>
    <w:p w14:paraId="0E7E0FA8" w14:textId="5D1942C2" w:rsidR="00951FFE" w:rsidRDefault="00610994" w:rsidP="00E03918">
      <w:pPr>
        <w:spacing w:before="120" w:line="320" w:lineRule="exact"/>
        <w:ind w:firstLine="709"/>
        <w:jc w:val="both"/>
      </w:pPr>
      <w:r w:rsidRPr="00EE4D5D">
        <w:rPr>
          <w:lang w:val="it-IT"/>
        </w:rPr>
        <w:t xml:space="preserve">Ngoài phần căn cứ, </w:t>
      </w:r>
      <w:r w:rsidR="00951FFE" w:rsidRPr="00EE4D5D">
        <w:rPr>
          <w:lang w:val="vi-VN"/>
        </w:rPr>
        <w:t xml:space="preserve">Dự thảo </w:t>
      </w:r>
      <w:r w:rsidR="00951FFE" w:rsidRPr="00EE4D5D">
        <w:rPr>
          <w:iCs/>
          <w:lang w:val="vi-VN"/>
        </w:rPr>
        <w:t xml:space="preserve">Quyết định </w:t>
      </w:r>
      <w:r w:rsidR="00951FFE" w:rsidRPr="00EE4D5D">
        <w:rPr>
          <w:lang w:val="vi-VN"/>
        </w:rPr>
        <w:t xml:space="preserve">gồm </w:t>
      </w:r>
      <w:r w:rsidR="00951FFE" w:rsidRPr="00FA3675">
        <w:rPr>
          <w:color w:val="000000" w:themeColor="text1"/>
          <w:lang w:val="vi-VN"/>
        </w:rPr>
        <w:t xml:space="preserve">có </w:t>
      </w:r>
      <w:r w:rsidR="000A2B12">
        <w:rPr>
          <w:color w:val="000000" w:themeColor="text1"/>
        </w:rPr>
        <w:t>6</w:t>
      </w:r>
      <w:r w:rsidR="00951FFE" w:rsidRPr="00FA3675">
        <w:rPr>
          <w:color w:val="000000" w:themeColor="text1"/>
          <w:lang w:val="vi-VN"/>
        </w:rPr>
        <w:t xml:space="preserve"> </w:t>
      </w:r>
      <w:r w:rsidR="00951FFE" w:rsidRPr="00EE4D5D">
        <w:rPr>
          <w:lang w:val="vi-VN"/>
        </w:rPr>
        <w:t>Điều, cụ thể như sau:</w:t>
      </w:r>
    </w:p>
    <w:p w14:paraId="5C06028D" w14:textId="415CEEEB" w:rsidR="00920D4A" w:rsidRPr="00EE4D5D" w:rsidRDefault="00951FFE" w:rsidP="000A2B12">
      <w:pPr>
        <w:spacing w:before="120" w:after="120" w:line="360" w:lineRule="exact"/>
        <w:ind w:firstLine="709"/>
        <w:jc w:val="both"/>
        <w:rPr>
          <w:noProof/>
        </w:rPr>
      </w:pPr>
      <w:r w:rsidRPr="00EE4D5D">
        <w:t xml:space="preserve">Điều 1. </w:t>
      </w:r>
      <w:r w:rsidR="005A4669" w:rsidRPr="00EE4D5D">
        <w:rPr>
          <w:noProof/>
        </w:rPr>
        <w:t>Phạm v</w:t>
      </w:r>
      <w:r w:rsidR="00F00C91" w:rsidRPr="00EE4D5D">
        <w:rPr>
          <w:noProof/>
        </w:rPr>
        <w:t>i</w:t>
      </w:r>
      <w:r w:rsidR="005A4669" w:rsidRPr="00EE4D5D">
        <w:rPr>
          <w:noProof/>
        </w:rPr>
        <w:t xml:space="preserve"> điều chỉnh</w:t>
      </w:r>
      <w:r w:rsidR="007C3596" w:rsidRPr="00EE4D5D">
        <w:rPr>
          <w:noProof/>
        </w:rPr>
        <w:t>.</w:t>
      </w:r>
      <w:r w:rsidR="00920D4A" w:rsidRPr="00EE4D5D">
        <w:rPr>
          <w:noProof/>
        </w:rPr>
        <w:t xml:space="preserve"> </w:t>
      </w:r>
    </w:p>
    <w:p w14:paraId="7B639A82" w14:textId="722CEAFB" w:rsidR="00223820" w:rsidRDefault="00951FFE" w:rsidP="000A2B12">
      <w:pPr>
        <w:spacing w:before="120" w:after="120" w:line="360" w:lineRule="exact"/>
        <w:ind w:firstLine="709"/>
        <w:jc w:val="both"/>
      </w:pPr>
      <w:r w:rsidRPr="00EE4D5D">
        <w:rPr>
          <w:spacing w:val="-2"/>
        </w:rPr>
        <w:t xml:space="preserve">Điều 2. </w:t>
      </w:r>
      <w:r w:rsidR="005A4669" w:rsidRPr="00EE4D5D">
        <w:t>Đối tượng áp dụng</w:t>
      </w:r>
      <w:r w:rsidR="007C3596" w:rsidRPr="00EE4D5D">
        <w:t>.</w:t>
      </w:r>
    </w:p>
    <w:p w14:paraId="3921B7EC" w14:textId="77777777" w:rsidR="000A2B12" w:rsidRPr="000A2B12" w:rsidRDefault="000A2B12" w:rsidP="000A2B12">
      <w:pPr>
        <w:spacing w:before="120" w:after="120" w:line="360" w:lineRule="exact"/>
        <w:ind w:firstLine="719"/>
      </w:pPr>
      <w:r w:rsidRPr="000A2B12">
        <w:lastRenderedPageBreak/>
        <w:t>Điều</w:t>
      </w:r>
      <w:r w:rsidRPr="000A2B12">
        <w:rPr>
          <w:spacing w:val="-4"/>
        </w:rPr>
        <w:t xml:space="preserve"> </w:t>
      </w:r>
      <w:r w:rsidRPr="000A2B12">
        <w:t>3.</w:t>
      </w:r>
      <w:r w:rsidRPr="000A2B12">
        <w:rPr>
          <w:spacing w:val="-5"/>
        </w:rPr>
        <w:t xml:space="preserve"> </w:t>
      </w:r>
      <w:r w:rsidRPr="000A2B12">
        <w:t>Nguyên</w:t>
      </w:r>
      <w:r w:rsidRPr="000A2B12">
        <w:rPr>
          <w:spacing w:val="-2"/>
        </w:rPr>
        <w:t xml:space="preserve"> </w:t>
      </w:r>
      <w:r w:rsidRPr="000A2B12">
        <w:t>tắc</w:t>
      </w:r>
      <w:r w:rsidRPr="000A2B12">
        <w:rPr>
          <w:spacing w:val="-4"/>
        </w:rPr>
        <w:t xml:space="preserve"> </w:t>
      </w:r>
      <w:r w:rsidRPr="000A2B12">
        <w:t>ban</w:t>
      </w:r>
      <w:r w:rsidRPr="000A2B12">
        <w:rPr>
          <w:spacing w:val="-2"/>
        </w:rPr>
        <w:t xml:space="preserve"> </w:t>
      </w:r>
      <w:r w:rsidRPr="000A2B12">
        <w:t>hành</w:t>
      </w:r>
      <w:r w:rsidRPr="000A2B12">
        <w:rPr>
          <w:spacing w:val="-3"/>
        </w:rPr>
        <w:t xml:space="preserve"> </w:t>
      </w:r>
      <w:r w:rsidRPr="000A2B12">
        <w:t>tiêu</w:t>
      </w:r>
      <w:r w:rsidRPr="000A2B12">
        <w:rPr>
          <w:spacing w:val="-1"/>
        </w:rPr>
        <w:t xml:space="preserve"> </w:t>
      </w:r>
      <w:r w:rsidRPr="000A2B12">
        <w:rPr>
          <w:spacing w:val="-5"/>
        </w:rPr>
        <w:t>chí</w:t>
      </w:r>
    </w:p>
    <w:p w14:paraId="61E8873A" w14:textId="77777777" w:rsidR="000A2B12" w:rsidRPr="000A2B12" w:rsidRDefault="000A2B12" w:rsidP="000A2B12">
      <w:pPr>
        <w:shd w:val="clear" w:color="auto" w:fill="FFFFFF"/>
        <w:spacing w:before="120" w:after="120" w:line="360" w:lineRule="exact"/>
        <w:ind w:firstLine="720"/>
        <w:jc w:val="both"/>
        <w:rPr>
          <w:spacing w:val="-4"/>
        </w:rPr>
      </w:pPr>
      <w:r w:rsidRPr="000A2B12">
        <w:t>Điều</w:t>
      </w:r>
      <w:r w:rsidRPr="000A2B12">
        <w:rPr>
          <w:spacing w:val="-5"/>
        </w:rPr>
        <w:t xml:space="preserve"> </w:t>
      </w:r>
      <w:r w:rsidRPr="000A2B12">
        <w:t>4.</w:t>
      </w:r>
      <w:r w:rsidRPr="000A2B12">
        <w:rPr>
          <w:spacing w:val="-4"/>
        </w:rPr>
        <w:t xml:space="preserve"> </w:t>
      </w:r>
      <w:r w:rsidRPr="000A2B12">
        <w:t>Tiêu</w:t>
      </w:r>
      <w:r w:rsidRPr="000A2B12">
        <w:rPr>
          <w:spacing w:val="-3"/>
        </w:rPr>
        <w:t xml:space="preserve"> </w:t>
      </w:r>
      <w:r w:rsidRPr="000A2B12">
        <w:t>chí</w:t>
      </w:r>
      <w:r w:rsidRPr="000A2B12">
        <w:rPr>
          <w:spacing w:val="-2"/>
        </w:rPr>
        <w:t xml:space="preserve"> </w:t>
      </w:r>
      <w:r w:rsidRPr="000A2B12">
        <w:t>chung</w:t>
      </w:r>
      <w:r w:rsidRPr="000A2B12">
        <w:rPr>
          <w:spacing w:val="-2"/>
        </w:rPr>
        <w:t xml:space="preserve"> </w:t>
      </w:r>
      <w:r w:rsidRPr="000A2B12">
        <w:t>và</w:t>
      </w:r>
      <w:r w:rsidRPr="000A2B12">
        <w:rPr>
          <w:spacing w:val="-2"/>
        </w:rPr>
        <w:t xml:space="preserve"> </w:t>
      </w:r>
      <w:r w:rsidRPr="000A2B12">
        <w:t>tiêu</w:t>
      </w:r>
      <w:r w:rsidRPr="000A2B12">
        <w:rPr>
          <w:spacing w:val="-3"/>
        </w:rPr>
        <w:t xml:space="preserve"> </w:t>
      </w:r>
      <w:r w:rsidRPr="000A2B12">
        <w:t>chí</w:t>
      </w:r>
      <w:r w:rsidRPr="000A2B12">
        <w:rPr>
          <w:spacing w:val="-2"/>
        </w:rPr>
        <w:t xml:space="preserve"> </w:t>
      </w:r>
      <w:r w:rsidRPr="000A2B12">
        <w:t>về</w:t>
      </w:r>
      <w:r w:rsidRPr="000A2B12">
        <w:rPr>
          <w:spacing w:val="-4"/>
        </w:rPr>
        <w:t xml:space="preserve"> </w:t>
      </w:r>
      <w:r w:rsidRPr="000A2B12">
        <w:t>kết</w:t>
      </w:r>
      <w:r w:rsidRPr="000A2B12">
        <w:rPr>
          <w:spacing w:val="-3"/>
        </w:rPr>
        <w:t xml:space="preserve"> </w:t>
      </w:r>
      <w:r w:rsidRPr="000A2B12">
        <w:t>quả</w:t>
      </w:r>
      <w:r w:rsidRPr="000A2B12">
        <w:rPr>
          <w:spacing w:val="-3"/>
        </w:rPr>
        <w:t xml:space="preserve"> </w:t>
      </w:r>
      <w:r w:rsidRPr="000A2B12">
        <w:t>thực</w:t>
      </w:r>
      <w:r w:rsidRPr="000A2B12">
        <w:rPr>
          <w:spacing w:val="-3"/>
        </w:rPr>
        <w:t xml:space="preserve"> </w:t>
      </w:r>
      <w:r w:rsidRPr="000A2B12">
        <w:t>hiện</w:t>
      </w:r>
      <w:r w:rsidRPr="000A2B12">
        <w:rPr>
          <w:spacing w:val="-3"/>
        </w:rPr>
        <w:t xml:space="preserve"> </w:t>
      </w:r>
      <w:r w:rsidRPr="000A2B12">
        <w:t>nhiệm</w:t>
      </w:r>
      <w:r w:rsidRPr="000A2B12">
        <w:rPr>
          <w:spacing w:val="-3"/>
        </w:rPr>
        <w:t xml:space="preserve"> </w:t>
      </w:r>
      <w:r w:rsidRPr="000A2B12">
        <w:rPr>
          <w:spacing w:val="-5"/>
        </w:rPr>
        <w:t>vụ</w:t>
      </w:r>
      <w:r w:rsidRPr="000A2B12">
        <w:rPr>
          <w:spacing w:val="-4"/>
        </w:rPr>
        <w:t xml:space="preserve"> </w:t>
      </w:r>
    </w:p>
    <w:p w14:paraId="48E52FAC" w14:textId="77777777" w:rsidR="000A2B12" w:rsidRPr="000A2B12" w:rsidRDefault="000A2B12" w:rsidP="000A2B12">
      <w:pPr>
        <w:spacing w:before="120" w:after="120" w:line="360" w:lineRule="exact"/>
        <w:ind w:firstLine="720"/>
        <w:jc w:val="both"/>
        <w:rPr>
          <w:spacing w:val="-4"/>
        </w:rPr>
      </w:pPr>
      <w:r w:rsidRPr="000A2B12">
        <w:t>Điều</w:t>
      </w:r>
      <w:r w:rsidRPr="000A2B12">
        <w:rPr>
          <w:spacing w:val="-4"/>
        </w:rPr>
        <w:t xml:space="preserve"> </w:t>
      </w:r>
      <w:r w:rsidRPr="000A2B12">
        <w:t>5.</w:t>
      </w:r>
      <w:r w:rsidRPr="000A2B12">
        <w:rPr>
          <w:spacing w:val="-2"/>
        </w:rPr>
        <w:t xml:space="preserve"> </w:t>
      </w:r>
      <w:r w:rsidRPr="000A2B12">
        <w:t>Hiệu</w:t>
      </w:r>
      <w:r w:rsidRPr="000A2B12">
        <w:rPr>
          <w:spacing w:val="-2"/>
        </w:rPr>
        <w:t xml:space="preserve"> </w:t>
      </w:r>
      <w:r w:rsidRPr="000A2B12">
        <w:t>lực</w:t>
      </w:r>
      <w:r w:rsidRPr="000A2B12">
        <w:rPr>
          <w:spacing w:val="-2"/>
        </w:rPr>
        <w:t xml:space="preserve"> </w:t>
      </w:r>
      <w:r w:rsidRPr="000A2B12">
        <w:t>thi</w:t>
      </w:r>
      <w:r w:rsidRPr="000A2B12">
        <w:rPr>
          <w:spacing w:val="-2"/>
        </w:rPr>
        <w:t xml:space="preserve"> </w:t>
      </w:r>
      <w:r w:rsidRPr="000A2B12">
        <w:rPr>
          <w:spacing w:val="-4"/>
        </w:rPr>
        <w:t>hành</w:t>
      </w:r>
    </w:p>
    <w:p w14:paraId="0E210293" w14:textId="77777777" w:rsidR="000A2B12" w:rsidRPr="000A2B12" w:rsidRDefault="000A2B12" w:rsidP="000A2B12">
      <w:pPr>
        <w:spacing w:before="120" w:after="120" w:line="360" w:lineRule="exact"/>
        <w:ind w:firstLine="720"/>
        <w:jc w:val="both"/>
        <w:rPr>
          <w:spacing w:val="-4"/>
        </w:rPr>
      </w:pPr>
      <w:r w:rsidRPr="000A2B12">
        <w:t>Điều</w:t>
      </w:r>
      <w:r w:rsidRPr="000A2B12">
        <w:rPr>
          <w:spacing w:val="-2"/>
        </w:rPr>
        <w:t xml:space="preserve"> </w:t>
      </w:r>
      <w:r w:rsidRPr="000A2B12">
        <w:t>6.</w:t>
      </w:r>
      <w:r w:rsidRPr="000A2B12">
        <w:rPr>
          <w:spacing w:val="-3"/>
        </w:rPr>
        <w:t xml:space="preserve"> </w:t>
      </w:r>
      <w:r w:rsidRPr="000A2B12">
        <w:t>Tổ</w:t>
      </w:r>
      <w:r w:rsidRPr="000A2B12">
        <w:rPr>
          <w:spacing w:val="-2"/>
        </w:rPr>
        <w:t xml:space="preserve"> </w:t>
      </w:r>
      <w:r w:rsidRPr="000A2B12">
        <w:t>chức</w:t>
      </w:r>
      <w:r w:rsidRPr="000A2B12">
        <w:rPr>
          <w:spacing w:val="-2"/>
        </w:rPr>
        <w:t xml:space="preserve"> </w:t>
      </w:r>
      <w:r w:rsidRPr="000A2B12">
        <w:t>thực</w:t>
      </w:r>
      <w:r w:rsidRPr="000A2B12">
        <w:rPr>
          <w:spacing w:val="-2"/>
        </w:rPr>
        <w:t xml:space="preserve"> </w:t>
      </w:r>
      <w:r w:rsidRPr="000A2B12">
        <w:rPr>
          <w:spacing w:val="-4"/>
        </w:rPr>
        <w:t>hiện</w:t>
      </w:r>
    </w:p>
    <w:p w14:paraId="2E4325FE" w14:textId="2BB24ED6" w:rsidR="00BA0D83" w:rsidRPr="00EE4D5D" w:rsidRDefault="00BA0D83" w:rsidP="003C6FA1">
      <w:pPr>
        <w:shd w:val="clear" w:color="auto" w:fill="FFFFFF"/>
        <w:tabs>
          <w:tab w:val="left" w:pos="4157"/>
        </w:tabs>
        <w:spacing w:before="120" w:line="340" w:lineRule="exact"/>
        <w:ind w:firstLine="720"/>
        <w:jc w:val="both"/>
        <w:rPr>
          <w:spacing w:val="-4"/>
        </w:rPr>
      </w:pPr>
      <w:r w:rsidRPr="00EE4D5D">
        <w:rPr>
          <w:b/>
          <w:bCs/>
          <w:spacing w:val="-4"/>
        </w:rPr>
        <w:t>V.</w:t>
      </w:r>
      <w:r w:rsidRPr="00EE4D5D">
        <w:rPr>
          <w:spacing w:val="-4"/>
        </w:rPr>
        <w:t xml:space="preserve"> </w:t>
      </w:r>
      <w:r w:rsidRPr="00EE4D5D">
        <w:rPr>
          <w:b/>
          <w:bCs/>
          <w:lang w:val="en"/>
        </w:rPr>
        <w:t>NH</w:t>
      </w:r>
      <w:r w:rsidRPr="00EE4D5D">
        <w:rPr>
          <w:b/>
          <w:bCs/>
          <w:lang w:val="vi-VN"/>
        </w:rPr>
        <w:t xml:space="preserve">ỮNG NỘI DUNG BỔ SUNG MỚI SO VỚI DỰ THẢO VĂN BẢN </w:t>
      </w:r>
      <w:r w:rsidR="00694206" w:rsidRPr="00EE4D5D">
        <w:rPr>
          <w:b/>
          <w:bCs/>
        </w:rPr>
        <w:br/>
      </w:r>
      <w:r w:rsidRPr="00EE4D5D">
        <w:rPr>
          <w:b/>
          <w:bCs/>
          <w:lang w:val="vi-VN"/>
        </w:rPr>
        <w:t>GỬI THẨM ĐỊNH</w:t>
      </w:r>
      <w:r w:rsidRPr="00EE4D5D">
        <w:rPr>
          <w:b/>
          <w:bCs/>
        </w:rPr>
        <w:t xml:space="preserve">: </w:t>
      </w:r>
      <w:r w:rsidRPr="00EE4D5D">
        <w:rPr>
          <w:lang w:val="vi-VN"/>
        </w:rPr>
        <w:t>Không có.</w:t>
      </w:r>
    </w:p>
    <w:p w14:paraId="1D706B9D" w14:textId="4CDFFD74" w:rsidR="0052442E" w:rsidRPr="00EE4D5D" w:rsidRDefault="00BA0D83" w:rsidP="003C6FA1">
      <w:pPr>
        <w:spacing w:before="120" w:line="340" w:lineRule="exact"/>
        <w:ind w:firstLine="709"/>
        <w:jc w:val="both"/>
        <w:rPr>
          <w:b/>
        </w:rPr>
      </w:pPr>
      <w:r w:rsidRPr="00EE4D5D">
        <w:rPr>
          <w:b/>
          <w:lang w:val="vi-VN"/>
        </w:rPr>
        <w:t xml:space="preserve">VI. DỰ KIẾN NGUỒN LỰC, ĐIỀU KIỆN BẢO ĐẢM CHO VIỆC </w:t>
      </w:r>
      <w:r w:rsidRPr="00EE4D5D">
        <w:rPr>
          <w:b/>
        </w:rPr>
        <w:br/>
      </w:r>
      <w:r w:rsidRPr="00EE4D5D">
        <w:rPr>
          <w:b/>
          <w:lang w:val="vi-VN"/>
        </w:rPr>
        <w:t>THI HÀNH VĂN BẢN</w:t>
      </w:r>
    </w:p>
    <w:p w14:paraId="36DCBFA2" w14:textId="36993441" w:rsidR="0052442E" w:rsidRPr="001E47EC" w:rsidRDefault="0052442E" w:rsidP="00EC3099">
      <w:pPr>
        <w:spacing w:before="120" w:line="340" w:lineRule="exact"/>
        <w:ind w:firstLine="709"/>
        <w:jc w:val="both"/>
      </w:pPr>
      <w:r w:rsidRPr="00EE4D5D">
        <w:rPr>
          <w:lang w:val="vi-VN"/>
        </w:rPr>
        <w:t xml:space="preserve">Việc ban hành Quyết định </w:t>
      </w:r>
      <w:r w:rsidR="001E47EC">
        <w:t>nhằm</w:t>
      </w:r>
      <w:r w:rsidR="001E47EC" w:rsidRPr="00575DBE">
        <w:t xml:space="preserve"> tạo cơ sở thống nhất </w:t>
      </w:r>
      <w:r w:rsidR="00EC3099">
        <w:rPr>
          <w:bCs/>
          <w:spacing w:val="2"/>
          <w:shd w:val="clear" w:color="auto" w:fill="FFFFFF"/>
        </w:rPr>
        <w:t>t</w:t>
      </w:r>
      <w:r w:rsidR="00EC3099" w:rsidRPr="00FA7A9D">
        <w:rPr>
          <w:iCs/>
        </w:rPr>
        <w:t xml:space="preserve">iêu chí đánh giá, xếp loại chất lượng đối với các cơ </w:t>
      </w:r>
      <w:r w:rsidR="00EC3099" w:rsidRPr="001E2C67">
        <w:rPr>
          <w:iCs/>
        </w:rPr>
        <w:t>quan hành chính nhà nước</w:t>
      </w:r>
      <w:r w:rsidR="00EC3099">
        <w:rPr>
          <w:iCs/>
        </w:rPr>
        <w:t xml:space="preserve"> trên địa bàn tỉnh Thái Nguyên.</w:t>
      </w:r>
      <w:r w:rsidR="00EC3099">
        <w:t xml:space="preserve"> </w:t>
      </w:r>
      <w:r w:rsidRPr="00EE4D5D">
        <w:rPr>
          <w:lang w:val="vi-VN"/>
        </w:rPr>
        <w:t>Các cơ quan, đơn vị</w:t>
      </w:r>
      <w:r w:rsidR="001E47EC">
        <w:t>, địa phương</w:t>
      </w:r>
      <w:r w:rsidRPr="00EE4D5D">
        <w:rPr>
          <w:lang w:val="vi-VN"/>
        </w:rPr>
        <w:t xml:space="preserve"> thực hiện nhiệm vụ trong phạm vi chức năng, nhiệm vụ, quyền hạn và nguồn lực được giao theo quy định hiện hành.</w:t>
      </w:r>
    </w:p>
    <w:p w14:paraId="343F0103" w14:textId="11E8B6CE" w:rsidR="00893107" w:rsidRPr="00F47910" w:rsidRDefault="00285C94" w:rsidP="00F47910">
      <w:pPr>
        <w:spacing w:before="120" w:line="340" w:lineRule="exact"/>
        <w:ind w:firstLine="709"/>
        <w:jc w:val="both"/>
        <w:rPr>
          <w:spacing w:val="-10"/>
        </w:rPr>
      </w:pPr>
      <w:r w:rsidRPr="00EE4D5D">
        <w:rPr>
          <w:iCs/>
          <w:lang w:val="vi-VN"/>
        </w:rPr>
        <w:t xml:space="preserve">Trên đây là nội dung </w:t>
      </w:r>
      <w:r w:rsidR="00B33B06" w:rsidRPr="00EE4D5D">
        <w:rPr>
          <w:iCs/>
          <w:lang w:val="vi-VN"/>
        </w:rPr>
        <w:t>trình</w:t>
      </w:r>
      <w:r w:rsidRPr="00EE4D5D">
        <w:rPr>
          <w:iCs/>
          <w:lang w:val="vi-VN"/>
        </w:rPr>
        <w:t xml:space="preserve"> của Sở Nội vụ về dự thảo </w:t>
      </w:r>
      <w:r w:rsidR="00505EDB" w:rsidRPr="00EE4D5D">
        <w:rPr>
          <w:spacing w:val="-4"/>
        </w:rPr>
        <w:t xml:space="preserve">Quyết định </w:t>
      </w:r>
      <w:r w:rsidR="00951360" w:rsidRPr="00EE4D5D">
        <w:rPr>
          <w:spacing w:val="-6"/>
        </w:rPr>
        <w:t xml:space="preserve">của UBND tỉnh </w:t>
      </w:r>
      <w:r w:rsidR="004A783C" w:rsidRPr="00AD668F">
        <w:t>quy định tiêu chuẩn chức danh công chức, viên chức lãnh đạo, quản lý trong cơ quan hành chính nhà nước, đơn vị sự nghiệp công lập thuộc tỉnh Thái Nguyên</w:t>
      </w:r>
      <w:r w:rsidR="00951360" w:rsidRPr="00EE4D5D">
        <w:rPr>
          <w:spacing w:val="-6"/>
        </w:rPr>
        <w:t>.</w:t>
      </w:r>
      <w:r w:rsidR="004D7AA1" w:rsidRPr="00EE4D5D">
        <w:rPr>
          <w:spacing w:val="-6"/>
        </w:rPr>
        <w:t xml:space="preserve"> </w:t>
      </w:r>
      <w:r w:rsidRPr="00EE4D5D">
        <w:rPr>
          <w:iCs/>
          <w:lang w:val="vi-VN"/>
        </w:rPr>
        <w:t>S</w:t>
      </w:r>
      <w:r w:rsidR="00B33B06" w:rsidRPr="00EE4D5D">
        <w:rPr>
          <w:iCs/>
          <w:lang w:val="vi-VN"/>
        </w:rPr>
        <w:t>ở Nội vụ trình UBND tỉnh quyết định ban hành văn bản</w:t>
      </w:r>
      <w:r w:rsidR="00F80045" w:rsidRPr="00EE4D5D">
        <w:rPr>
          <w:iCs/>
          <w:lang w:val="vi-VN"/>
        </w:rPr>
        <w:t>.</w:t>
      </w:r>
    </w:p>
    <w:p w14:paraId="7809184B" w14:textId="4E64218F" w:rsidR="00557F34" w:rsidRPr="00EE4D5D" w:rsidRDefault="00810326" w:rsidP="003C6FA1">
      <w:pPr>
        <w:spacing w:before="120" w:line="340" w:lineRule="exact"/>
        <w:ind w:firstLine="709"/>
        <w:jc w:val="both"/>
        <w:rPr>
          <w:i/>
        </w:rPr>
      </w:pPr>
      <w:r w:rsidRPr="00EE4D5D">
        <w:rPr>
          <w:i/>
          <w:spacing w:val="4"/>
          <w:lang w:val="vi-VN"/>
        </w:rPr>
        <w:t xml:space="preserve">(Xin gửi kèm theo: (1) </w:t>
      </w:r>
      <w:r w:rsidR="005D470E" w:rsidRPr="00EE4D5D">
        <w:rPr>
          <w:i/>
          <w:spacing w:val="4"/>
          <w:lang w:val="vi-VN"/>
        </w:rPr>
        <w:t>Dự thảo Quyết định</w:t>
      </w:r>
      <w:r w:rsidR="00EB0971" w:rsidRPr="00EE4D5D">
        <w:rPr>
          <w:i/>
          <w:spacing w:val="4"/>
        </w:rPr>
        <w:t xml:space="preserve">; </w:t>
      </w:r>
      <w:r w:rsidR="00917FD0" w:rsidRPr="00EE4D5D">
        <w:rPr>
          <w:i/>
          <w:spacing w:val="4"/>
          <w:lang w:val="vi-VN"/>
        </w:rPr>
        <w:t>(</w:t>
      </w:r>
      <w:r w:rsidR="002134B7" w:rsidRPr="00EE4D5D">
        <w:rPr>
          <w:i/>
          <w:spacing w:val="4"/>
          <w:lang w:val="vi-VN"/>
        </w:rPr>
        <w:t>2</w:t>
      </w:r>
      <w:r w:rsidR="00917FD0" w:rsidRPr="00EE4D5D">
        <w:rPr>
          <w:i/>
          <w:spacing w:val="4"/>
          <w:lang w:val="vi-VN"/>
        </w:rPr>
        <w:t xml:space="preserve">) </w:t>
      </w:r>
      <w:r w:rsidR="000111CA" w:rsidRPr="00EE4D5D">
        <w:rPr>
          <w:i/>
          <w:spacing w:val="4"/>
          <w:lang w:val="vi-VN"/>
        </w:rPr>
        <w:t>Báo cáo thẩm định</w:t>
      </w:r>
      <w:r w:rsidR="000111CA" w:rsidRPr="00EE4D5D">
        <w:rPr>
          <w:i/>
          <w:lang w:val="vi-VN"/>
        </w:rPr>
        <w:t xml:space="preserve"> của </w:t>
      </w:r>
      <w:r w:rsidR="00172D43" w:rsidRPr="00EE4D5D">
        <w:rPr>
          <w:i/>
        </w:rPr>
        <w:br/>
      </w:r>
      <w:r w:rsidR="000111CA" w:rsidRPr="00EE4D5D">
        <w:rPr>
          <w:i/>
          <w:lang w:val="vi-VN"/>
        </w:rPr>
        <w:t>Sở Tư pháp; (</w:t>
      </w:r>
      <w:r w:rsidR="005920ED" w:rsidRPr="00EE4D5D">
        <w:rPr>
          <w:i/>
        </w:rPr>
        <w:t>3</w:t>
      </w:r>
      <w:r w:rsidR="000111CA" w:rsidRPr="00EE4D5D">
        <w:rPr>
          <w:i/>
          <w:lang w:val="vi-VN"/>
        </w:rPr>
        <w:t>)</w:t>
      </w:r>
      <w:r w:rsidR="004416B5" w:rsidRPr="00EE4D5D">
        <w:rPr>
          <w:i/>
          <w:lang w:val="vi-VN"/>
        </w:rPr>
        <w:t xml:space="preserve"> </w:t>
      </w:r>
      <w:r w:rsidR="000111CA" w:rsidRPr="00EE4D5D">
        <w:rPr>
          <w:i/>
          <w:lang w:val="vi-VN"/>
        </w:rPr>
        <w:t>Báo cáo giải trình, tiếp thu ý kiến</w:t>
      </w:r>
      <w:r w:rsidR="00C55B90" w:rsidRPr="00EE4D5D">
        <w:rPr>
          <w:i/>
        </w:rPr>
        <w:t xml:space="preserve"> </w:t>
      </w:r>
      <w:r w:rsidR="000111CA" w:rsidRPr="00EE4D5D">
        <w:rPr>
          <w:i/>
          <w:lang w:val="vi-VN"/>
        </w:rPr>
        <w:t>thẩm địn</w:t>
      </w:r>
      <w:r w:rsidR="00271125" w:rsidRPr="00EE4D5D">
        <w:rPr>
          <w:i/>
        </w:rPr>
        <w:t>h</w:t>
      </w:r>
      <w:r w:rsidR="00DE4130" w:rsidRPr="00EE4D5D">
        <w:rPr>
          <w:i/>
          <w:lang w:val="vi-VN"/>
        </w:rPr>
        <w:t>)</w:t>
      </w:r>
      <w:r w:rsidR="00B45307" w:rsidRPr="00EE4D5D">
        <w:rPr>
          <w:i/>
        </w:rPr>
        <w:t>.</w:t>
      </w:r>
      <w:r w:rsidR="004950BD" w:rsidRPr="00EE4D5D">
        <w:rPr>
          <w:i/>
        </w:rPr>
        <w:t>/.</w:t>
      </w:r>
    </w:p>
    <w:p w14:paraId="004B4DCA" w14:textId="77777777" w:rsidR="003C6FA1" w:rsidRPr="00EE4D5D" w:rsidRDefault="003C6FA1" w:rsidP="00E03918">
      <w:pPr>
        <w:spacing w:before="120"/>
        <w:jc w:val="both"/>
        <w:rPr>
          <w:i/>
        </w:rPr>
      </w:pPr>
    </w:p>
    <w:tbl>
      <w:tblPr>
        <w:tblW w:w="0" w:type="auto"/>
        <w:tblLook w:val="01E0" w:firstRow="1" w:lastRow="1" w:firstColumn="1" w:lastColumn="1" w:noHBand="0" w:noVBand="0"/>
      </w:tblPr>
      <w:tblGrid>
        <w:gridCol w:w="4642"/>
        <w:gridCol w:w="4646"/>
      </w:tblGrid>
      <w:tr w:rsidR="00A32E8C" w:rsidRPr="00EE4D5D" w14:paraId="62513BF3" w14:textId="77777777">
        <w:tc>
          <w:tcPr>
            <w:tcW w:w="4642" w:type="dxa"/>
          </w:tcPr>
          <w:p w14:paraId="1D2742A3" w14:textId="77777777" w:rsidR="00A32E8C" w:rsidRPr="00EE4D5D" w:rsidRDefault="00A32E8C" w:rsidP="00605BE3">
            <w:pPr>
              <w:ind w:hanging="113"/>
              <w:jc w:val="both"/>
              <w:rPr>
                <w:b/>
                <w:i/>
                <w:sz w:val="24"/>
                <w:szCs w:val="24"/>
                <w:lang w:val="vi-VN"/>
              </w:rPr>
            </w:pPr>
            <w:r w:rsidRPr="00EE4D5D">
              <w:rPr>
                <w:b/>
                <w:i/>
                <w:sz w:val="24"/>
                <w:szCs w:val="24"/>
                <w:lang w:val="vi-VN"/>
              </w:rPr>
              <w:t>Nơi nhận:</w:t>
            </w:r>
          </w:p>
          <w:p w14:paraId="063434D8" w14:textId="77777777" w:rsidR="00A32E8C" w:rsidRPr="00EE4D5D" w:rsidRDefault="00A32E8C" w:rsidP="00605BE3">
            <w:pPr>
              <w:ind w:hanging="113"/>
              <w:jc w:val="both"/>
              <w:rPr>
                <w:sz w:val="22"/>
                <w:szCs w:val="22"/>
                <w:lang w:val="vi-VN"/>
              </w:rPr>
            </w:pPr>
            <w:r w:rsidRPr="00EE4D5D">
              <w:rPr>
                <w:sz w:val="22"/>
                <w:szCs w:val="22"/>
                <w:lang w:val="vi-VN"/>
              </w:rPr>
              <w:t>- Như trên;</w:t>
            </w:r>
          </w:p>
          <w:p w14:paraId="49281C45" w14:textId="77777777" w:rsidR="00BB7421" w:rsidRPr="00EE4D5D" w:rsidRDefault="00BB7421" w:rsidP="00605BE3">
            <w:pPr>
              <w:ind w:hanging="113"/>
              <w:jc w:val="both"/>
              <w:rPr>
                <w:sz w:val="22"/>
                <w:szCs w:val="22"/>
                <w:lang w:val="vi-VN"/>
              </w:rPr>
            </w:pPr>
            <w:r w:rsidRPr="00EE4D5D">
              <w:rPr>
                <w:sz w:val="22"/>
                <w:szCs w:val="22"/>
                <w:lang w:val="vi-VN"/>
              </w:rPr>
              <w:t>- Văn phòng UBND tỉnh;</w:t>
            </w:r>
          </w:p>
          <w:p w14:paraId="617F8AB0" w14:textId="79C2D889" w:rsidR="003D6010" w:rsidRPr="00EE4D5D" w:rsidRDefault="00D00140" w:rsidP="00605BE3">
            <w:pPr>
              <w:ind w:hanging="113"/>
              <w:jc w:val="both"/>
              <w:rPr>
                <w:sz w:val="22"/>
                <w:szCs w:val="22"/>
                <w:lang w:val="vi-VN"/>
              </w:rPr>
            </w:pPr>
            <w:r w:rsidRPr="00EE4D5D">
              <w:rPr>
                <w:sz w:val="22"/>
                <w:szCs w:val="22"/>
                <w:lang w:val="vi-VN"/>
              </w:rPr>
              <w:t>- Sở Tư pháp;</w:t>
            </w:r>
          </w:p>
          <w:p w14:paraId="74F85FD2" w14:textId="141109EE" w:rsidR="00D00140" w:rsidRPr="00EE4D5D" w:rsidRDefault="00D00140" w:rsidP="00605BE3">
            <w:pPr>
              <w:ind w:hanging="113"/>
              <w:jc w:val="both"/>
              <w:rPr>
                <w:sz w:val="22"/>
                <w:szCs w:val="22"/>
                <w:lang w:val="vi-VN"/>
              </w:rPr>
            </w:pPr>
            <w:r w:rsidRPr="00EE4D5D">
              <w:rPr>
                <w:sz w:val="22"/>
                <w:szCs w:val="22"/>
                <w:lang w:val="vi-VN"/>
              </w:rPr>
              <w:t xml:space="preserve">- </w:t>
            </w:r>
            <w:r w:rsidR="00290DFA" w:rsidRPr="00EE4D5D">
              <w:rPr>
                <w:sz w:val="22"/>
                <w:szCs w:val="22"/>
                <w:lang w:val="vi-VN"/>
              </w:rPr>
              <w:t>Lãnh đạo Sở;</w:t>
            </w:r>
          </w:p>
          <w:p w14:paraId="27E9DD38" w14:textId="2B115AD2" w:rsidR="0044422B" w:rsidRPr="000A2B12" w:rsidRDefault="00A32E8C" w:rsidP="000A2B12">
            <w:pPr>
              <w:ind w:hanging="113"/>
              <w:jc w:val="both"/>
              <w:rPr>
                <w:sz w:val="22"/>
                <w:szCs w:val="22"/>
              </w:rPr>
            </w:pPr>
            <w:r w:rsidRPr="00EE4D5D">
              <w:rPr>
                <w:sz w:val="22"/>
                <w:szCs w:val="22"/>
              </w:rPr>
              <w:t xml:space="preserve">- Lưu: VT, </w:t>
            </w:r>
            <w:r w:rsidR="00356ED8" w:rsidRPr="00EE4D5D">
              <w:rPr>
                <w:sz w:val="22"/>
                <w:szCs w:val="22"/>
              </w:rPr>
              <w:t>CCVC</w:t>
            </w:r>
            <w:r w:rsidRPr="00EE4D5D">
              <w:rPr>
                <w:sz w:val="22"/>
                <w:szCs w:val="22"/>
              </w:rPr>
              <w:t>.</w:t>
            </w:r>
            <w:r w:rsidR="007228F4" w:rsidRPr="00EE4D5D">
              <w:rPr>
                <w:sz w:val="22"/>
                <w:szCs w:val="22"/>
              </w:rPr>
              <w:t xml:space="preserve"> </w:t>
            </w:r>
            <w:r w:rsidR="000A2B12">
              <w:rPr>
                <w:sz w:val="22"/>
                <w:szCs w:val="22"/>
              </w:rPr>
              <w:t>Tuanna.</w:t>
            </w:r>
          </w:p>
        </w:tc>
        <w:tc>
          <w:tcPr>
            <w:tcW w:w="4646" w:type="dxa"/>
          </w:tcPr>
          <w:p w14:paraId="51D86983" w14:textId="55906F02" w:rsidR="00A32E8C" w:rsidRPr="00EE4D5D" w:rsidRDefault="00A32E8C" w:rsidP="00A32E8C">
            <w:pPr>
              <w:jc w:val="center"/>
              <w:rPr>
                <w:b/>
              </w:rPr>
            </w:pPr>
            <w:r w:rsidRPr="00EE4D5D">
              <w:rPr>
                <w:b/>
              </w:rPr>
              <w:t>GIÁM ĐỐC</w:t>
            </w:r>
          </w:p>
          <w:p w14:paraId="1B001967" w14:textId="77777777" w:rsidR="004C766C" w:rsidRPr="00EE4D5D" w:rsidRDefault="004C766C" w:rsidP="00A32E8C">
            <w:pPr>
              <w:jc w:val="center"/>
              <w:rPr>
                <w:b/>
                <w:sz w:val="40"/>
                <w:szCs w:val="40"/>
              </w:rPr>
            </w:pPr>
          </w:p>
          <w:p w14:paraId="35144ED1" w14:textId="77777777" w:rsidR="00A32E8C" w:rsidRDefault="00A32E8C" w:rsidP="00A32E8C">
            <w:pPr>
              <w:jc w:val="center"/>
              <w:rPr>
                <w:b/>
              </w:rPr>
            </w:pPr>
          </w:p>
          <w:p w14:paraId="666C7EDF" w14:textId="77777777" w:rsidR="00A32E8C" w:rsidRPr="00EE4D5D" w:rsidRDefault="00A32E8C" w:rsidP="00E03918">
            <w:pPr>
              <w:rPr>
                <w:b/>
              </w:rPr>
            </w:pPr>
          </w:p>
          <w:p w14:paraId="6B4C1F14" w14:textId="07AAA2A8" w:rsidR="00290DFA" w:rsidRPr="00EE4D5D" w:rsidRDefault="00605BE3" w:rsidP="00290DFA">
            <w:pPr>
              <w:jc w:val="center"/>
              <w:rPr>
                <w:b/>
              </w:rPr>
            </w:pPr>
            <w:r w:rsidRPr="00EE4D5D">
              <w:rPr>
                <w:b/>
              </w:rPr>
              <w:t>Dương Xuân Hùng</w:t>
            </w:r>
          </w:p>
        </w:tc>
      </w:tr>
    </w:tbl>
    <w:p w14:paraId="6175B284" w14:textId="77777777" w:rsidR="00A32E8C" w:rsidRPr="00EE4D5D" w:rsidRDefault="00A32E8C" w:rsidP="00D14FA5"/>
    <w:sectPr w:rsidR="00A32E8C" w:rsidRPr="00EE4D5D" w:rsidSect="00FB71CB">
      <w:headerReference w:type="default" r:id="rId8"/>
      <w:pgSz w:w="11907" w:h="16840" w:code="9"/>
      <w:pgMar w:top="1021" w:right="1021" w:bottom="851" w:left="1588" w:header="567"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C2896" w14:textId="77777777" w:rsidR="0072753C" w:rsidRDefault="0072753C">
      <w:r>
        <w:separator/>
      </w:r>
    </w:p>
  </w:endnote>
  <w:endnote w:type="continuationSeparator" w:id="0">
    <w:p w14:paraId="4B318A12" w14:textId="77777777" w:rsidR="0072753C" w:rsidRDefault="00727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B7341" w14:textId="77777777" w:rsidR="0072753C" w:rsidRDefault="0072753C">
      <w:r>
        <w:separator/>
      </w:r>
    </w:p>
  </w:footnote>
  <w:footnote w:type="continuationSeparator" w:id="0">
    <w:p w14:paraId="66FCB830" w14:textId="77777777" w:rsidR="0072753C" w:rsidRDefault="007275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0A9A4" w14:textId="3226A941" w:rsidR="00AA0950" w:rsidRDefault="00AA0950" w:rsidP="00784098">
    <w:pPr>
      <w:pStyle w:val="Header"/>
      <w:spacing w:after="0" w:line="240" w:lineRule="auto"/>
      <w:jc w:val="center"/>
    </w:pPr>
    <w:r w:rsidRPr="00AA0950">
      <w:rPr>
        <w:rFonts w:ascii="Times New Roman" w:hAnsi="Times New Roman"/>
        <w:sz w:val="28"/>
        <w:szCs w:val="28"/>
      </w:rPr>
      <w:fldChar w:fldCharType="begin"/>
    </w:r>
    <w:r w:rsidRPr="00AA0950">
      <w:rPr>
        <w:rFonts w:ascii="Times New Roman" w:hAnsi="Times New Roman"/>
        <w:sz w:val="28"/>
        <w:szCs w:val="28"/>
      </w:rPr>
      <w:instrText xml:space="preserve"> PAGE   \* MERGEFORMAT </w:instrText>
    </w:r>
    <w:r w:rsidRPr="00AA0950">
      <w:rPr>
        <w:rFonts w:ascii="Times New Roman" w:hAnsi="Times New Roman"/>
        <w:sz w:val="28"/>
        <w:szCs w:val="28"/>
      </w:rPr>
      <w:fldChar w:fldCharType="separate"/>
    </w:r>
    <w:r w:rsidR="00E60B7A">
      <w:rPr>
        <w:rFonts w:ascii="Times New Roman" w:hAnsi="Times New Roman"/>
        <w:noProof/>
        <w:sz w:val="28"/>
        <w:szCs w:val="28"/>
      </w:rPr>
      <w:t>4</w:t>
    </w:r>
    <w:r w:rsidRPr="00AA0950">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00AC2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BE05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3804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278D3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EEE4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A25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CCF0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3C2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B0FA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9AC0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hybridMultilevel"/>
    <w:tmpl w:val="12B62864"/>
    <w:lvl w:ilvl="0" w:tplc="79D2F28C">
      <w:start w:val="1"/>
      <w:numFmt w:val="decimal"/>
      <w:lvlText w:val="Điều %1."/>
      <w:lvlJc w:val="left"/>
      <w:pPr>
        <w:ind w:left="2869" w:hanging="360"/>
      </w:pPr>
      <w:rPr>
        <w:rFonts w:hint="default"/>
      </w:rPr>
    </w:lvl>
    <w:lvl w:ilvl="1" w:tplc="6F2ED796">
      <w:start w:val="1"/>
      <w:numFmt w:val="decimal"/>
      <w:lvlText w:val="Điều %2."/>
      <w:lvlJc w:val="left"/>
      <w:pPr>
        <w:ind w:left="1069" w:hanging="360"/>
      </w:pPr>
      <w:rPr>
        <w:rFonts w:hint="default"/>
      </w:rPr>
    </w:lvl>
    <w:lvl w:ilvl="2" w:tplc="024ECD1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50C44"/>
    <w:multiLevelType w:val="multilevel"/>
    <w:tmpl w:val="7CBE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884834"/>
    <w:multiLevelType w:val="hybridMultilevel"/>
    <w:tmpl w:val="53F2C1A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1A782A1C"/>
    <w:multiLevelType w:val="multilevel"/>
    <w:tmpl w:val="4E38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5C5BBD"/>
    <w:multiLevelType w:val="hybridMultilevel"/>
    <w:tmpl w:val="4C84C6A8"/>
    <w:lvl w:ilvl="0" w:tplc="3392C4C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1BEF5943"/>
    <w:multiLevelType w:val="multilevel"/>
    <w:tmpl w:val="3496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248B0"/>
    <w:multiLevelType w:val="hybridMultilevel"/>
    <w:tmpl w:val="1C5C62DC"/>
    <w:lvl w:ilvl="0" w:tplc="79ECBF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E6D1138"/>
    <w:multiLevelType w:val="hybridMultilevel"/>
    <w:tmpl w:val="840EB01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2EE607E"/>
    <w:multiLevelType w:val="hybridMultilevel"/>
    <w:tmpl w:val="821605E2"/>
    <w:lvl w:ilvl="0" w:tplc="E12859F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BFF43F9"/>
    <w:multiLevelType w:val="hybridMultilevel"/>
    <w:tmpl w:val="EAEE53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4EF4329B"/>
    <w:multiLevelType w:val="hybridMultilevel"/>
    <w:tmpl w:val="7C7E86E6"/>
    <w:lvl w:ilvl="0" w:tplc="67D24E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8E87AC2"/>
    <w:multiLevelType w:val="hybridMultilevel"/>
    <w:tmpl w:val="F80A3328"/>
    <w:lvl w:ilvl="0" w:tplc="6D26C402">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5BCF4D8E"/>
    <w:multiLevelType w:val="hybridMultilevel"/>
    <w:tmpl w:val="1B80639C"/>
    <w:lvl w:ilvl="0" w:tplc="CA62CE92">
      <w:start w:val="1"/>
      <w:numFmt w:val="lowerLetter"/>
      <w:lvlText w:val="%1)"/>
      <w:lvlJc w:val="left"/>
      <w:pPr>
        <w:ind w:left="1069" w:hanging="360"/>
      </w:pPr>
      <w:rPr>
        <w:rFonts w:ascii="Times New Roman" w:eastAsia="Times New Roman" w:hAnsi="Times New Roman" w:cs="Times New Roman"/>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2F76158"/>
    <w:multiLevelType w:val="multilevel"/>
    <w:tmpl w:val="8F22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5A495D"/>
    <w:multiLevelType w:val="hybridMultilevel"/>
    <w:tmpl w:val="596032B8"/>
    <w:lvl w:ilvl="0" w:tplc="7B2233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01517F"/>
    <w:multiLevelType w:val="hybridMultilevel"/>
    <w:tmpl w:val="E6D29526"/>
    <w:lvl w:ilvl="0" w:tplc="ECCE4AD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7D352E7D"/>
    <w:multiLevelType w:val="hybridMultilevel"/>
    <w:tmpl w:val="2536FA36"/>
    <w:lvl w:ilvl="0" w:tplc="7E98FEB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E350E2C"/>
    <w:multiLevelType w:val="hybridMultilevel"/>
    <w:tmpl w:val="D0AAA77C"/>
    <w:lvl w:ilvl="0" w:tplc="6F2ED796">
      <w:start w:val="1"/>
      <w:numFmt w:val="decimal"/>
      <w:lvlText w:val="Điều %1."/>
      <w:lvlJc w:val="left"/>
      <w:pPr>
        <w:ind w:left="1069"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20"/>
  </w:num>
  <w:num w:numId="14">
    <w:abstractNumId w:val="16"/>
  </w:num>
  <w:num w:numId="15">
    <w:abstractNumId w:val="12"/>
  </w:num>
  <w:num w:numId="16">
    <w:abstractNumId w:val="22"/>
  </w:num>
  <w:num w:numId="17">
    <w:abstractNumId w:val="25"/>
  </w:num>
  <w:num w:numId="18">
    <w:abstractNumId w:val="18"/>
  </w:num>
  <w:num w:numId="19">
    <w:abstractNumId w:val="24"/>
  </w:num>
  <w:num w:numId="20">
    <w:abstractNumId w:val="17"/>
  </w:num>
  <w:num w:numId="21">
    <w:abstractNumId w:val="14"/>
  </w:num>
  <w:num w:numId="22">
    <w:abstractNumId w:val="21"/>
  </w:num>
  <w:num w:numId="23">
    <w:abstractNumId w:val="10"/>
  </w:num>
  <w:num w:numId="24">
    <w:abstractNumId w:val="27"/>
  </w:num>
  <w:num w:numId="25">
    <w:abstractNumId w:val="23"/>
  </w:num>
  <w:num w:numId="26">
    <w:abstractNumId w:val="13"/>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8C"/>
    <w:rsid w:val="00001C56"/>
    <w:rsid w:val="00001CDE"/>
    <w:rsid w:val="0000239C"/>
    <w:rsid w:val="00002E68"/>
    <w:rsid w:val="00003013"/>
    <w:rsid w:val="00003808"/>
    <w:rsid w:val="00003D6C"/>
    <w:rsid w:val="00004E22"/>
    <w:rsid w:val="0001088A"/>
    <w:rsid w:val="000111CA"/>
    <w:rsid w:val="000113CD"/>
    <w:rsid w:val="0001167D"/>
    <w:rsid w:val="00012342"/>
    <w:rsid w:val="000132A2"/>
    <w:rsid w:val="00015073"/>
    <w:rsid w:val="000160D0"/>
    <w:rsid w:val="000165D7"/>
    <w:rsid w:val="00020883"/>
    <w:rsid w:val="00020895"/>
    <w:rsid w:val="000216F9"/>
    <w:rsid w:val="00023025"/>
    <w:rsid w:val="000243BA"/>
    <w:rsid w:val="00024ADF"/>
    <w:rsid w:val="00024C70"/>
    <w:rsid w:val="00024EEF"/>
    <w:rsid w:val="00025591"/>
    <w:rsid w:val="0002578F"/>
    <w:rsid w:val="000258B1"/>
    <w:rsid w:val="000274B8"/>
    <w:rsid w:val="000278BC"/>
    <w:rsid w:val="0003036C"/>
    <w:rsid w:val="000324BC"/>
    <w:rsid w:val="000328B6"/>
    <w:rsid w:val="00033BBD"/>
    <w:rsid w:val="000358E0"/>
    <w:rsid w:val="00036326"/>
    <w:rsid w:val="00036394"/>
    <w:rsid w:val="00036938"/>
    <w:rsid w:val="0004095D"/>
    <w:rsid w:val="00042453"/>
    <w:rsid w:val="000426FA"/>
    <w:rsid w:val="00042EB9"/>
    <w:rsid w:val="00042F37"/>
    <w:rsid w:val="00045087"/>
    <w:rsid w:val="00045C53"/>
    <w:rsid w:val="000473C8"/>
    <w:rsid w:val="00050728"/>
    <w:rsid w:val="000524BE"/>
    <w:rsid w:val="00052E19"/>
    <w:rsid w:val="00053630"/>
    <w:rsid w:val="00054230"/>
    <w:rsid w:val="000542C1"/>
    <w:rsid w:val="000556DE"/>
    <w:rsid w:val="00056A0E"/>
    <w:rsid w:val="00060AE8"/>
    <w:rsid w:val="00061A23"/>
    <w:rsid w:val="00062D88"/>
    <w:rsid w:val="00064891"/>
    <w:rsid w:val="00065E69"/>
    <w:rsid w:val="00066629"/>
    <w:rsid w:val="000708D7"/>
    <w:rsid w:val="000721E2"/>
    <w:rsid w:val="00073F72"/>
    <w:rsid w:val="00080F92"/>
    <w:rsid w:val="000821F5"/>
    <w:rsid w:val="00084665"/>
    <w:rsid w:val="0008664E"/>
    <w:rsid w:val="0008740B"/>
    <w:rsid w:val="00090A26"/>
    <w:rsid w:val="00090C34"/>
    <w:rsid w:val="00092428"/>
    <w:rsid w:val="00094A38"/>
    <w:rsid w:val="000972D8"/>
    <w:rsid w:val="000A2863"/>
    <w:rsid w:val="000A2B12"/>
    <w:rsid w:val="000A313A"/>
    <w:rsid w:val="000A339C"/>
    <w:rsid w:val="000A3842"/>
    <w:rsid w:val="000A4F9F"/>
    <w:rsid w:val="000A69A6"/>
    <w:rsid w:val="000A7419"/>
    <w:rsid w:val="000B0946"/>
    <w:rsid w:val="000B3B51"/>
    <w:rsid w:val="000B503E"/>
    <w:rsid w:val="000C0AEC"/>
    <w:rsid w:val="000C0D0B"/>
    <w:rsid w:val="000C12FB"/>
    <w:rsid w:val="000C170F"/>
    <w:rsid w:val="000C18B7"/>
    <w:rsid w:val="000C1B7A"/>
    <w:rsid w:val="000C511D"/>
    <w:rsid w:val="000C6568"/>
    <w:rsid w:val="000C688B"/>
    <w:rsid w:val="000D2F7B"/>
    <w:rsid w:val="000D3373"/>
    <w:rsid w:val="000D3CE4"/>
    <w:rsid w:val="000D46CC"/>
    <w:rsid w:val="000D5A7A"/>
    <w:rsid w:val="000D6256"/>
    <w:rsid w:val="000D6E88"/>
    <w:rsid w:val="000D6F52"/>
    <w:rsid w:val="000D7BB3"/>
    <w:rsid w:val="000E0536"/>
    <w:rsid w:val="000E08F1"/>
    <w:rsid w:val="000E111B"/>
    <w:rsid w:val="000E3C3F"/>
    <w:rsid w:val="000E42E0"/>
    <w:rsid w:val="000E4797"/>
    <w:rsid w:val="000E69BB"/>
    <w:rsid w:val="000E6BED"/>
    <w:rsid w:val="000E74FE"/>
    <w:rsid w:val="000E7A7F"/>
    <w:rsid w:val="000E7AF2"/>
    <w:rsid w:val="000F1A80"/>
    <w:rsid w:val="000F2B30"/>
    <w:rsid w:val="000F38C0"/>
    <w:rsid w:val="000F53F1"/>
    <w:rsid w:val="000F5A35"/>
    <w:rsid w:val="000F5E4C"/>
    <w:rsid w:val="000F618F"/>
    <w:rsid w:val="000F68B4"/>
    <w:rsid w:val="000F745F"/>
    <w:rsid w:val="000F7D18"/>
    <w:rsid w:val="00100107"/>
    <w:rsid w:val="00100596"/>
    <w:rsid w:val="00100D04"/>
    <w:rsid w:val="00100E71"/>
    <w:rsid w:val="001019D3"/>
    <w:rsid w:val="00102411"/>
    <w:rsid w:val="00110700"/>
    <w:rsid w:val="00110C7B"/>
    <w:rsid w:val="0011126D"/>
    <w:rsid w:val="001122DB"/>
    <w:rsid w:val="00113868"/>
    <w:rsid w:val="0011395C"/>
    <w:rsid w:val="00120F22"/>
    <w:rsid w:val="00120F31"/>
    <w:rsid w:val="00122825"/>
    <w:rsid w:val="00126026"/>
    <w:rsid w:val="0013090B"/>
    <w:rsid w:val="00132717"/>
    <w:rsid w:val="001332A6"/>
    <w:rsid w:val="00135BC4"/>
    <w:rsid w:val="00137C83"/>
    <w:rsid w:val="00140F1A"/>
    <w:rsid w:val="00146047"/>
    <w:rsid w:val="001470E2"/>
    <w:rsid w:val="0014781A"/>
    <w:rsid w:val="00152AE3"/>
    <w:rsid w:val="00152DCC"/>
    <w:rsid w:val="001605DC"/>
    <w:rsid w:val="001619D9"/>
    <w:rsid w:val="00162429"/>
    <w:rsid w:val="001626E2"/>
    <w:rsid w:val="001629B3"/>
    <w:rsid w:val="00164EF5"/>
    <w:rsid w:val="00167A7D"/>
    <w:rsid w:val="00170E7B"/>
    <w:rsid w:val="00172D43"/>
    <w:rsid w:val="0017354D"/>
    <w:rsid w:val="00174051"/>
    <w:rsid w:val="00175FEF"/>
    <w:rsid w:val="00177AC8"/>
    <w:rsid w:val="00182227"/>
    <w:rsid w:val="00182E73"/>
    <w:rsid w:val="0018336F"/>
    <w:rsid w:val="001845F2"/>
    <w:rsid w:val="00190B97"/>
    <w:rsid w:val="00190D2E"/>
    <w:rsid w:val="001922C7"/>
    <w:rsid w:val="001922DF"/>
    <w:rsid w:val="00192F30"/>
    <w:rsid w:val="0019388E"/>
    <w:rsid w:val="001956CF"/>
    <w:rsid w:val="00195FAE"/>
    <w:rsid w:val="001965E8"/>
    <w:rsid w:val="00197C51"/>
    <w:rsid w:val="001A0114"/>
    <w:rsid w:val="001A0AC0"/>
    <w:rsid w:val="001A15DA"/>
    <w:rsid w:val="001A259D"/>
    <w:rsid w:val="001A4FB3"/>
    <w:rsid w:val="001A56E6"/>
    <w:rsid w:val="001B0485"/>
    <w:rsid w:val="001B122E"/>
    <w:rsid w:val="001B19CC"/>
    <w:rsid w:val="001B2158"/>
    <w:rsid w:val="001B32DA"/>
    <w:rsid w:val="001B4912"/>
    <w:rsid w:val="001B619E"/>
    <w:rsid w:val="001B682A"/>
    <w:rsid w:val="001B7E54"/>
    <w:rsid w:val="001C0F6D"/>
    <w:rsid w:val="001C2AF8"/>
    <w:rsid w:val="001C2DF1"/>
    <w:rsid w:val="001C3882"/>
    <w:rsid w:val="001C3B58"/>
    <w:rsid w:val="001C776F"/>
    <w:rsid w:val="001C7AD0"/>
    <w:rsid w:val="001C7D20"/>
    <w:rsid w:val="001D01E7"/>
    <w:rsid w:val="001D050A"/>
    <w:rsid w:val="001D18F5"/>
    <w:rsid w:val="001D197A"/>
    <w:rsid w:val="001D2AFE"/>
    <w:rsid w:val="001D43E8"/>
    <w:rsid w:val="001D454C"/>
    <w:rsid w:val="001D50F1"/>
    <w:rsid w:val="001D596D"/>
    <w:rsid w:val="001D6112"/>
    <w:rsid w:val="001E01C2"/>
    <w:rsid w:val="001E0F49"/>
    <w:rsid w:val="001E19B1"/>
    <w:rsid w:val="001E209A"/>
    <w:rsid w:val="001E39E1"/>
    <w:rsid w:val="001E47EC"/>
    <w:rsid w:val="001E513A"/>
    <w:rsid w:val="001E5E78"/>
    <w:rsid w:val="001F09E3"/>
    <w:rsid w:val="001F14B3"/>
    <w:rsid w:val="001F2037"/>
    <w:rsid w:val="001F24D5"/>
    <w:rsid w:val="001F3D65"/>
    <w:rsid w:val="001F57D3"/>
    <w:rsid w:val="001F7DA0"/>
    <w:rsid w:val="00201457"/>
    <w:rsid w:val="00201773"/>
    <w:rsid w:val="0020207F"/>
    <w:rsid w:val="00202448"/>
    <w:rsid w:val="00203AE9"/>
    <w:rsid w:val="00204CB7"/>
    <w:rsid w:val="00206B12"/>
    <w:rsid w:val="00206BD3"/>
    <w:rsid w:val="00207BCA"/>
    <w:rsid w:val="0021042F"/>
    <w:rsid w:val="00210466"/>
    <w:rsid w:val="002108EE"/>
    <w:rsid w:val="00212A52"/>
    <w:rsid w:val="002134B7"/>
    <w:rsid w:val="00213515"/>
    <w:rsid w:val="0021388E"/>
    <w:rsid w:val="00213D2E"/>
    <w:rsid w:val="00215A1A"/>
    <w:rsid w:val="00216D6E"/>
    <w:rsid w:val="002206B2"/>
    <w:rsid w:val="00220820"/>
    <w:rsid w:val="00221215"/>
    <w:rsid w:val="00223820"/>
    <w:rsid w:val="00226336"/>
    <w:rsid w:val="00226528"/>
    <w:rsid w:val="00227F52"/>
    <w:rsid w:val="002310B5"/>
    <w:rsid w:val="00231307"/>
    <w:rsid w:val="00234818"/>
    <w:rsid w:val="00234C5D"/>
    <w:rsid w:val="00236E09"/>
    <w:rsid w:val="00240EB6"/>
    <w:rsid w:val="002427C1"/>
    <w:rsid w:val="00242BBC"/>
    <w:rsid w:val="002432B2"/>
    <w:rsid w:val="00243397"/>
    <w:rsid w:val="00243F90"/>
    <w:rsid w:val="00244934"/>
    <w:rsid w:val="00244961"/>
    <w:rsid w:val="00244F49"/>
    <w:rsid w:val="00247A39"/>
    <w:rsid w:val="00247A78"/>
    <w:rsid w:val="0025085F"/>
    <w:rsid w:val="00251FCC"/>
    <w:rsid w:val="00252376"/>
    <w:rsid w:val="00252CC9"/>
    <w:rsid w:val="00253263"/>
    <w:rsid w:val="002533BB"/>
    <w:rsid w:val="0025432D"/>
    <w:rsid w:val="00254389"/>
    <w:rsid w:val="002553F6"/>
    <w:rsid w:val="00255786"/>
    <w:rsid w:val="002573EF"/>
    <w:rsid w:val="00260AB6"/>
    <w:rsid w:val="00261215"/>
    <w:rsid w:val="00262D52"/>
    <w:rsid w:val="00262D85"/>
    <w:rsid w:val="002648D0"/>
    <w:rsid w:val="002651B5"/>
    <w:rsid w:val="00271125"/>
    <w:rsid w:val="00272575"/>
    <w:rsid w:val="002734D3"/>
    <w:rsid w:val="00274F5A"/>
    <w:rsid w:val="00276BC0"/>
    <w:rsid w:val="0027725C"/>
    <w:rsid w:val="00277317"/>
    <w:rsid w:val="002776EA"/>
    <w:rsid w:val="00277725"/>
    <w:rsid w:val="0028021F"/>
    <w:rsid w:val="002831A6"/>
    <w:rsid w:val="0028323A"/>
    <w:rsid w:val="00284929"/>
    <w:rsid w:val="00285C94"/>
    <w:rsid w:val="00285CB2"/>
    <w:rsid w:val="00286A53"/>
    <w:rsid w:val="00286CAF"/>
    <w:rsid w:val="00286D29"/>
    <w:rsid w:val="00286F0D"/>
    <w:rsid w:val="00287399"/>
    <w:rsid w:val="00287617"/>
    <w:rsid w:val="00290C09"/>
    <w:rsid w:val="00290DFA"/>
    <w:rsid w:val="00291898"/>
    <w:rsid w:val="00291EB9"/>
    <w:rsid w:val="00292DA9"/>
    <w:rsid w:val="00293D74"/>
    <w:rsid w:val="00294247"/>
    <w:rsid w:val="00294EAA"/>
    <w:rsid w:val="002A129E"/>
    <w:rsid w:val="002A2182"/>
    <w:rsid w:val="002A28FD"/>
    <w:rsid w:val="002A383E"/>
    <w:rsid w:val="002A38A4"/>
    <w:rsid w:val="002A6424"/>
    <w:rsid w:val="002A7115"/>
    <w:rsid w:val="002A7ACC"/>
    <w:rsid w:val="002B485D"/>
    <w:rsid w:val="002B5843"/>
    <w:rsid w:val="002B5B66"/>
    <w:rsid w:val="002B630C"/>
    <w:rsid w:val="002B7508"/>
    <w:rsid w:val="002C04A7"/>
    <w:rsid w:val="002C0E7E"/>
    <w:rsid w:val="002C234A"/>
    <w:rsid w:val="002C3381"/>
    <w:rsid w:val="002C33F8"/>
    <w:rsid w:val="002C541C"/>
    <w:rsid w:val="002C63DA"/>
    <w:rsid w:val="002C72D2"/>
    <w:rsid w:val="002C7615"/>
    <w:rsid w:val="002D0A67"/>
    <w:rsid w:val="002D30BE"/>
    <w:rsid w:val="002D316D"/>
    <w:rsid w:val="002D3AB0"/>
    <w:rsid w:val="002D3B01"/>
    <w:rsid w:val="002D4A16"/>
    <w:rsid w:val="002D6799"/>
    <w:rsid w:val="002D6E39"/>
    <w:rsid w:val="002E02A3"/>
    <w:rsid w:val="002E0538"/>
    <w:rsid w:val="002E0C55"/>
    <w:rsid w:val="002E14CF"/>
    <w:rsid w:val="002E22FA"/>
    <w:rsid w:val="002E3DFE"/>
    <w:rsid w:val="002E4227"/>
    <w:rsid w:val="002E44C3"/>
    <w:rsid w:val="002E4D05"/>
    <w:rsid w:val="002E5C38"/>
    <w:rsid w:val="002E5F3D"/>
    <w:rsid w:val="002E6F6B"/>
    <w:rsid w:val="002E7078"/>
    <w:rsid w:val="002E7277"/>
    <w:rsid w:val="002F1368"/>
    <w:rsid w:val="002F1E54"/>
    <w:rsid w:val="002F25EB"/>
    <w:rsid w:val="002F2882"/>
    <w:rsid w:val="002F35B8"/>
    <w:rsid w:val="002F37AC"/>
    <w:rsid w:val="002F5E95"/>
    <w:rsid w:val="002F671F"/>
    <w:rsid w:val="002F6C12"/>
    <w:rsid w:val="002F6FF0"/>
    <w:rsid w:val="002F728C"/>
    <w:rsid w:val="00301642"/>
    <w:rsid w:val="00304A25"/>
    <w:rsid w:val="00304BBF"/>
    <w:rsid w:val="003054A9"/>
    <w:rsid w:val="0030612E"/>
    <w:rsid w:val="00310D60"/>
    <w:rsid w:val="00312530"/>
    <w:rsid w:val="00314355"/>
    <w:rsid w:val="003143B9"/>
    <w:rsid w:val="00314D09"/>
    <w:rsid w:val="00315112"/>
    <w:rsid w:val="00315D57"/>
    <w:rsid w:val="0031681D"/>
    <w:rsid w:val="00317F4A"/>
    <w:rsid w:val="0032047B"/>
    <w:rsid w:val="00320F61"/>
    <w:rsid w:val="0032252E"/>
    <w:rsid w:val="00322D33"/>
    <w:rsid w:val="00323E58"/>
    <w:rsid w:val="00323E5B"/>
    <w:rsid w:val="003249A5"/>
    <w:rsid w:val="00325767"/>
    <w:rsid w:val="003269A1"/>
    <w:rsid w:val="00326CED"/>
    <w:rsid w:val="00326F1F"/>
    <w:rsid w:val="003276CD"/>
    <w:rsid w:val="00330EB8"/>
    <w:rsid w:val="00330EC2"/>
    <w:rsid w:val="00331376"/>
    <w:rsid w:val="00331D03"/>
    <w:rsid w:val="00332278"/>
    <w:rsid w:val="00332C87"/>
    <w:rsid w:val="0033395C"/>
    <w:rsid w:val="00334966"/>
    <w:rsid w:val="00334B96"/>
    <w:rsid w:val="0033521B"/>
    <w:rsid w:val="003358BD"/>
    <w:rsid w:val="0033606B"/>
    <w:rsid w:val="0033607C"/>
    <w:rsid w:val="0034075B"/>
    <w:rsid w:val="0034113C"/>
    <w:rsid w:val="00341437"/>
    <w:rsid w:val="003424F1"/>
    <w:rsid w:val="00342639"/>
    <w:rsid w:val="003451FE"/>
    <w:rsid w:val="003459A1"/>
    <w:rsid w:val="00347F29"/>
    <w:rsid w:val="00351F26"/>
    <w:rsid w:val="003527E1"/>
    <w:rsid w:val="00352869"/>
    <w:rsid w:val="00352E57"/>
    <w:rsid w:val="0035388F"/>
    <w:rsid w:val="00353D85"/>
    <w:rsid w:val="00353EEF"/>
    <w:rsid w:val="003556F7"/>
    <w:rsid w:val="00356ED8"/>
    <w:rsid w:val="00360560"/>
    <w:rsid w:val="003610D8"/>
    <w:rsid w:val="003612F0"/>
    <w:rsid w:val="00361A08"/>
    <w:rsid w:val="00362618"/>
    <w:rsid w:val="00362A3E"/>
    <w:rsid w:val="003641B1"/>
    <w:rsid w:val="0036424F"/>
    <w:rsid w:val="003644D2"/>
    <w:rsid w:val="00364F65"/>
    <w:rsid w:val="00367196"/>
    <w:rsid w:val="003707D1"/>
    <w:rsid w:val="00371321"/>
    <w:rsid w:val="00372D53"/>
    <w:rsid w:val="003742B7"/>
    <w:rsid w:val="00375C12"/>
    <w:rsid w:val="00381CA1"/>
    <w:rsid w:val="003828F3"/>
    <w:rsid w:val="00382F7C"/>
    <w:rsid w:val="00383C29"/>
    <w:rsid w:val="00385DA2"/>
    <w:rsid w:val="00387EE4"/>
    <w:rsid w:val="00387FA1"/>
    <w:rsid w:val="00390EF5"/>
    <w:rsid w:val="003915E9"/>
    <w:rsid w:val="00392212"/>
    <w:rsid w:val="00392394"/>
    <w:rsid w:val="0039588C"/>
    <w:rsid w:val="00397924"/>
    <w:rsid w:val="003A1E94"/>
    <w:rsid w:val="003A325C"/>
    <w:rsid w:val="003A333D"/>
    <w:rsid w:val="003A3678"/>
    <w:rsid w:val="003A4B8D"/>
    <w:rsid w:val="003A5B5B"/>
    <w:rsid w:val="003A5B7F"/>
    <w:rsid w:val="003A5DC3"/>
    <w:rsid w:val="003A6A46"/>
    <w:rsid w:val="003A6D44"/>
    <w:rsid w:val="003B0C14"/>
    <w:rsid w:val="003B1381"/>
    <w:rsid w:val="003B15C7"/>
    <w:rsid w:val="003B1BAC"/>
    <w:rsid w:val="003B2D0F"/>
    <w:rsid w:val="003B30AC"/>
    <w:rsid w:val="003B4070"/>
    <w:rsid w:val="003B519C"/>
    <w:rsid w:val="003B6079"/>
    <w:rsid w:val="003B6136"/>
    <w:rsid w:val="003B624F"/>
    <w:rsid w:val="003B7067"/>
    <w:rsid w:val="003C0647"/>
    <w:rsid w:val="003C0D23"/>
    <w:rsid w:val="003C122F"/>
    <w:rsid w:val="003C19D8"/>
    <w:rsid w:val="003C23B4"/>
    <w:rsid w:val="003C29A5"/>
    <w:rsid w:val="003C3034"/>
    <w:rsid w:val="003C4734"/>
    <w:rsid w:val="003C642C"/>
    <w:rsid w:val="003C6FA1"/>
    <w:rsid w:val="003C7244"/>
    <w:rsid w:val="003C7CAF"/>
    <w:rsid w:val="003D113E"/>
    <w:rsid w:val="003D1DD0"/>
    <w:rsid w:val="003D2A62"/>
    <w:rsid w:val="003D4E9B"/>
    <w:rsid w:val="003D5610"/>
    <w:rsid w:val="003D5AB5"/>
    <w:rsid w:val="003D5CB8"/>
    <w:rsid w:val="003D6010"/>
    <w:rsid w:val="003D6565"/>
    <w:rsid w:val="003D67FA"/>
    <w:rsid w:val="003D6F6B"/>
    <w:rsid w:val="003D6F9B"/>
    <w:rsid w:val="003D7B27"/>
    <w:rsid w:val="003E10B9"/>
    <w:rsid w:val="003E20DC"/>
    <w:rsid w:val="003E225A"/>
    <w:rsid w:val="003E2DBE"/>
    <w:rsid w:val="003E5212"/>
    <w:rsid w:val="003E5D40"/>
    <w:rsid w:val="003E5F03"/>
    <w:rsid w:val="003E77B3"/>
    <w:rsid w:val="003E7C10"/>
    <w:rsid w:val="003F08F4"/>
    <w:rsid w:val="003F0A66"/>
    <w:rsid w:val="003F3FDE"/>
    <w:rsid w:val="003F4581"/>
    <w:rsid w:val="003F465C"/>
    <w:rsid w:val="003F6B22"/>
    <w:rsid w:val="003F79DC"/>
    <w:rsid w:val="00400C2B"/>
    <w:rsid w:val="00403590"/>
    <w:rsid w:val="00403DB8"/>
    <w:rsid w:val="00403EAE"/>
    <w:rsid w:val="00405D28"/>
    <w:rsid w:val="00406A15"/>
    <w:rsid w:val="00406BC2"/>
    <w:rsid w:val="00410288"/>
    <w:rsid w:val="00411BC5"/>
    <w:rsid w:val="0041228B"/>
    <w:rsid w:val="00414251"/>
    <w:rsid w:val="00415381"/>
    <w:rsid w:val="0041684A"/>
    <w:rsid w:val="004207E2"/>
    <w:rsid w:val="004218F9"/>
    <w:rsid w:val="00421FE0"/>
    <w:rsid w:val="004255B3"/>
    <w:rsid w:val="00426AC0"/>
    <w:rsid w:val="00427E50"/>
    <w:rsid w:val="00427F2A"/>
    <w:rsid w:val="00430FC6"/>
    <w:rsid w:val="00432977"/>
    <w:rsid w:val="00433DB9"/>
    <w:rsid w:val="004364B8"/>
    <w:rsid w:val="00440D8B"/>
    <w:rsid w:val="004416B5"/>
    <w:rsid w:val="00443809"/>
    <w:rsid w:val="00443EA1"/>
    <w:rsid w:val="004440C8"/>
    <w:rsid w:val="0044422B"/>
    <w:rsid w:val="0044513E"/>
    <w:rsid w:val="00445404"/>
    <w:rsid w:val="00445988"/>
    <w:rsid w:val="004464E0"/>
    <w:rsid w:val="00446A99"/>
    <w:rsid w:val="00446DD1"/>
    <w:rsid w:val="00450863"/>
    <w:rsid w:val="004513E5"/>
    <w:rsid w:val="00451792"/>
    <w:rsid w:val="00451F75"/>
    <w:rsid w:val="00452608"/>
    <w:rsid w:val="004527F6"/>
    <w:rsid w:val="00453112"/>
    <w:rsid w:val="00453617"/>
    <w:rsid w:val="00454E2E"/>
    <w:rsid w:val="00455963"/>
    <w:rsid w:val="00457194"/>
    <w:rsid w:val="00457A67"/>
    <w:rsid w:val="004605E0"/>
    <w:rsid w:val="00460E92"/>
    <w:rsid w:val="00462F66"/>
    <w:rsid w:val="00462F82"/>
    <w:rsid w:val="00463145"/>
    <w:rsid w:val="004643AB"/>
    <w:rsid w:val="004655AA"/>
    <w:rsid w:val="00466986"/>
    <w:rsid w:val="004702AE"/>
    <w:rsid w:val="00471615"/>
    <w:rsid w:val="0047259B"/>
    <w:rsid w:val="004725AB"/>
    <w:rsid w:val="004726A0"/>
    <w:rsid w:val="0047294A"/>
    <w:rsid w:val="004753AD"/>
    <w:rsid w:val="00477066"/>
    <w:rsid w:val="004775B9"/>
    <w:rsid w:val="004804E5"/>
    <w:rsid w:val="0048075B"/>
    <w:rsid w:val="00483479"/>
    <w:rsid w:val="0048370E"/>
    <w:rsid w:val="00485F94"/>
    <w:rsid w:val="00486F42"/>
    <w:rsid w:val="0048772E"/>
    <w:rsid w:val="0049095D"/>
    <w:rsid w:val="00491CB0"/>
    <w:rsid w:val="00491D6C"/>
    <w:rsid w:val="004950BD"/>
    <w:rsid w:val="00495192"/>
    <w:rsid w:val="0049647E"/>
    <w:rsid w:val="0049684B"/>
    <w:rsid w:val="004A2030"/>
    <w:rsid w:val="004A3238"/>
    <w:rsid w:val="004A3916"/>
    <w:rsid w:val="004A3C6C"/>
    <w:rsid w:val="004A4A46"/>
    <w:rsid w:val="004A5876"/>
    <w:rsid w:val="004A70EE"/>
    <w:rsid w:val="004A72D5"/>
    <w:rsid w:val="004A783C"/>
    <w:rsid w:val="004B0A87"/>
    <w:rsid w:val="004B307D"/>
    <w:rsid w:val="004B4421"/>
    <w:rsid w:val="004B5502"/>
    <w:rsid w:val="004B5E6E"/>
    <w:rsid w:val="004C059C"/>
    <w:rsid w:val="004C088C"/>
    <w:rsid w:val="004C13DE"/>
    <w:rsid w:val="004C1991"/>
    <w:rsid w:val="004C1CBE"/>
    <w:rsid w:val="004C4CB6"/>
    <w:rsid w:val="004C70B6"/>
    <w:rsid w:val="004C7307"/>
    <w:rsid w:val="004C766C"/>
    <w:rsid w:val="004D2C02"/>
    <w:rsid w:val="004D334E"/>
    <w:rsid w:val="004D5D16"/>
    <w:rsid w:val="004D5FF7"/>
    <w:rsid w:val="004D770F"/>
    <w:rsid w:val="004D7841"/>
    <w:rsid w:val="004D7AA1"/>
    <w:rsid w:val="004E03DF"/>
    <w:rsid w:val="004E3930"/>
    <w:rsid w:val="004E5D63"/>
    <w:rsid w:val="004E6058"/>
    <w:rsid w:val="004E6CF4"/>
    <w:rsid w:val="004F3B6F"/>
    <w:rsid w:val="004F4180"/>
    <w:rsid w:val="004F485E"/>
    <w:rsid w:val="004F7585"/>
    <w:rsid w:val="00500049"/>
    <w:rsid w:val="00500171"/>
    <w:rsid w:val="00500440"/>
    <w:rsid w:val="005004F6"/>
    <w:rsid w:val="0050296E"/>
    <w:rsid w:val="00502BE3"/>
    <w:rsid w:val="005030F1"/>
    <w:rsid w:val="00503447"/>
    <w:rsid w:val="00503595"/>
    <w:rsid w:val="00504B99"/>
    <w:rsid w:val="00505EDB"/>
    <w:rsid w:val="00506052"/>
    <w:rsid w:val="00507673"/>
    <w:rsid w:val="005111F5"/>
    <w:rsid w:val="00511A41"/>
    <w:rsid w:val="00512417"/>
    <w:rsid w:val="00513221"/>
    <w:rsid w:val="0051365A"/>
    <w:rsid w:val="00513D06"/>
    <w:rsid w:val="005159BD"/>
    <w:rsid w:val="0051670E"/>
    <w:rsid w:val="005203F6"/>
    <w:rsid w:val="00523B48"/>
    <w:rsid w:val="00524247"/>
    <w:rsid w:val="0052442E"/>
    <w:rsid w:val="005265CE"/>
    <w:rsid w:val="00530863"/>
    <w:rsid w:val="00530BAD"/>
    <w:rsid w:val="00530EF1"/>
    <w:rsid w:val="005314AE"/>
    <w:rsid w:val="005316DE"/>
    <w:rsid w:val="00531BC2"/>
    <w:rsid w:val="005339FF"/>
    <w:rsid w:val="00533FF0"/>
    <w:rsid w:val="00534D58"/>
    <w:rsid w:val="005351E5"/>
    <w:rsid w:val="0053556E"/>
    <w:rsid w:val="00535A82"/>
    <w:rsid w:val="00536216"/>
    <w:rsid w:val="00541D8B"/>
    <w:rsid w:val="0054302F"/>
    <w:rsid w:val="0054353A"/>
    <w:rsid w:val="00543845"/>
    <w:rsid w:val="005442CC"/>
    <w:rsid w:val="00544A5A"/>
    <w:rsid w:val="005450EF"/>
    <w:rsid w:val="00545E79"/>
    <w:rsid w:val="005473F0"/>
    <w:rsid w:val="00547754"/>
    <w:rsid w:val="00550384"/>
    <w:rsid w:val="00550689"/>
    <w:rsid w:val="0055356F"/>
    <w:rsid w:val="00553985"/>
    <w:rsid w:val="00554115"/>
    <w:rsid w:val="0055628B"/>
    <w:rsid w:val="00556DFB"/>
    <w:rsid w:val="005570A6"/>
    <w:rsid w:val="00557F34"/>
    <w:rsid w:val="0056163E"/>
    <w:rsid w:val="005645C4"/>
    <w:rsid w:val="0056473D"/>
    <w:rsid w:val="00565005"/>
    <w:rsid w:val="00565076"/>
    <w:rsid w:val="005654AB"/>
    <w:rsid w:val="00566A63"/>
    <w:rsid w:val="00566D11"/>
    <w:rsid w:val="00567AF8"/>
    <w:rsid w:val="00575DBE"/>
    <w:rsid w:val="0057797E"/>
    <w:rsid w:val="00580BA3"/>
    <w:rsid w:val="005814CA"/>
    <w:rsid w:val="00582B17"/>
    <w:rsid w:val="00583C0C"/>
    <w:rsid w:val="005862AD"/>
    <w:rsid w:val="00591532"/>
    <w:rsid w:val="005920ED"/>
    <w:rsid w:val="00592816"/>
    <w:rsid w:val="00592CEB"/>
    <w:rsid w:val="005932F1"/>
    <w:rsid w:val="00593CF9"/>
    <w:rsid w:val="00594D5E"/>
    <w:rsid w:val="00595907"/>
    <w:rsid w:val="00596ACA"/>
    <w:rsid w:val="00597549"/>
    <w:rsid w:val="005A1160"/>
    <w:rsid w:val="005A1E16"/>
    <w:rsid w:val="005A262A"/>
    <w:rsid w:val="005A2C45"/>
    <w:rsid w:val="005A4669"/>
    <w:rsid w:val="005A499E"/>
    <w:rsid w:val="005A5751"/>
    <w:rsid w:val="005A7722"/>
    <w:rsid w:val="005B0631"/>
    <w:rsid w:val="005B1A77"/>
    <w:rsid w:val="005B26AA"/>
    <w:rsid w:val="005B26C2"/>
    <w:rsid w:val="005B28F3"/>
    <w:rsid w:val="005B29DA"/>
    <w:rsid w:val="005B4B8B"/>
    <w:rsid w:val="005B5A8A"/>
    <w:rsid w:val="005B5F79"/>
    <w:rsid w:val="005B615D"/>
    <w:rsid w:val="005B6F7D"/>
    <w:rsid w:val="005B74B9"/>
    <w:rsid w:val="005B7749"/>
    <w:rsid w:val="005B77E8"/>
    <w:rsid w:val="005C281A"/>
    <w:rsid w:val="005C56E6"/>
    <w:rsid w:val="005C582D"/>
    <w:rsid w:val="005C59B4"/>
    <w:rsid w:val="005C5BC2"/>
    <w:rsid w:val="005C5E87"/>
    <w:rsid w:val="005C5FB3"/>
    <w:rsid w:val="005D1415"/>
    <w:rsid w:val="005D1B61"/>
    <w:rsid w:val="005D1E03"/>
    <w:rsid w:val="005D21A2"/>
    <w:rsid w:val="005D470E"/>
    <w:rsid w:val="005D744B"/>
    <w:rsid w:val="005D7A8E"/>
    <w:rsid w:val="005E02B6"/>
    <w:rsid w:val="005E0373"/>
    <w:rsid w:val="005E0F68"/>
    <w:rsid w:val="005E2F94"/>
    <w:rsid w:val="005E3FE7"/>
    <w:rsid w:val="005F0B70"/>
    <w:rsid w:val="005F0EB2"/>
    <w:rsid w:val="005F5BAF"/>
    <w:rsid w:val="005F5EAF"/>
    <w:rsid w:val="005F7785"/>
    <w:rsid w:val="006000BD"/>
    <w:rsid w:val="00602627"/>
    <w:rsid w:val="00603C03"/>
    <w:rsid w:val="00604E11"/>
    <w:rsid w:val="00604E9A"/>
    <w:rsid w:val="00605BE3"/>
    <w:rsid w:val="0060705B"/>
    <w:rsid w:val="00607ACB"/>
    <w:rsid w:val="00610994"/>
    <w:rsid w:val="00612AFC"/>
    <w:rsid w:val="0061452E"/>
    <w:rsid w:val="00616FE1"/>
    <w:rsid w:val="0061785C"/>
    <w:rsid w:val="00617E47"/>
    <w:rsid w:val="00620C10"/>
    <w:rsid w:val="00622484"/>
    <w:rsid w:val="00622B6C"/>
    <w:rsid w:val="006236B3"/>
    <w:rsid w:val="00623EBE"/>
    <w:rsid w:val="00625C2D"/>
    <w:rsid w:val="00627A86"/>
    <w:rsid w:val="00627D5C"/>
    <w:rsid w:val="00631D83"/>
    <w:rsid w:val="00632BD2"/>
    <w:rsid w:val="006333BB"/>
    <w:rsid w:val="006353F5"/>
    <w:rsid w:val="00636447"/>
    <w:rsid w:val="0063690D"/>
    <w:rsid w:val="0064018B"/>
    <w:rsid w:val="00640388"/>
    <w:rsid w:val="00640582"/>
    <w:rsid w:val="00642321"/>
    <w:rsid w:val="00643203"/>
    <w:rsid w:val="00643A31"/>
    <w:rsid w:val="00645428"/>
    <w:rsid w:val="00645E17"/>
    <w:rsid w:val="006478C0"/>
    <w:rsid w:val="00652914"/>
    <w:rsid w:val="0065408E"/>
    <w:rsid w:val="0065669F"/>
    <w:rsid w:val="00656FD2"/>
    <w:rsid w:val="00660095"/>
    <w:rsid w:val="006601C6"/>
    <w:rsid w:val="00660DC3"/>
    <w:rsid w:val="00663362"/>
    <w:rsid w:val="00664757"/>
    <w:rsid w:val="006669BD"/>
    <w:rsid w:val="00667A53"/>
    <w:rsid w:val="00667A78"/>
    <w:rsid w:val="006704CA"/>
    <w:rsid w:val="006706CA"/>
    <w:rsid w:val="006711E9"/>
    <w:rsid w:val="006721E6"/>
    <w:rsid w:val="00672C70"/>
    <w:rsid w:val="006774A7"/>
    <w:rsid w:val="00677996"/>
    <w:rsid w:val="00680910"/>
    <w:rsid w:val="00681835"/>
    <w:rsid w:val="00681CA9"/>
    <w:rsid w:val="00681CDA"/>
    <w:rsid w:val="00681DED"/>
    <w:rsid w:val="00682481"/>
    <w:rsid w:val="00683375"/>
    <w:rsid w:val="00683B00"/>
    <w:rsid w:val="006861D8"/>
    <w:rsid w:val="006875F4"/>
    <w:rsid w:val="00690734"/>
    <w:rsid w:val="00690814"/>
    <w:rsid w:val="00693065"/>
    <w:rsid w:val="00693B11"/>
    <w:rsid w:val="006941ED"/>
    <w:rsid w:val="00694206"/>
    <w:rsid w:val="00695F9C"/>
    <w:rsid w:val="00696156"/>
    <w:rsid w:val="006962AA"/>
    <w:rsid w:val="006964BE"/>
    <w:rsid w:val="006A0A49"/>
    <w:rsid w:val="006A1A11"/>
    <w:rsid w:val="006A4226"/>
    <w:rsid w:val="006A487C"/>
    <w:rsid w:val="006A5062"/>
    <w:rsid w:val="006A62CF"/>
    <w:rsid w:val="006A6E3D"/>
    <w:rsid w:val="006A6EDF"/>
    <w:rsid w:val="006A7136"/>
    <w:rsid w:val="006A72A2"/>
    <w:rsid w:val="006A7818"/>
    <w:rsid w:val="006B15E0"/>
    <w:rsid w:val="006B3288"/>
    <w:rsid w:val="006B3FF3"/>
    <w:rsid w:val="006B490C"/>
    <w:rsid w:val="006B5113"/>
    <w:rsid w:val="006B5679"/>
    <w:rsid w:val="006B5AFB"/>
    <w:rsid w:val="006B5E41"/>
    <w:rsid w:val="006B7AE4"/>
    <w:rsid w:val="006C1538"/>
    <w:rsid w:val="006C44B8"/>
    <w:rsid w:val="006C5333"/>
    <w:rsid w:val="006D39C3"/>
    <w:rsid w:val="006D443E"/>
    <w:rsid w:val="006D7EA3"/>
    <w:rsid w:val="006E1680"/>
    <w:rsid w:val="006E1C2E"/>
    <w:rsid w:val="006E2A53"/>
    <w:rsid w:val="006E3B10"/>
    <w:rsid w:val="006E6A3E"/>
    <w:rsid w:val="006E6EAF"/>
    <w:rsid w:val="006E77A0"/>
    <w:rsid w:val="006F077C"/>
    <w:rsid w:val="006F61BF"/>
    <w:rsid w:val="006F638B"/>
    <w:rsid w:val="006F6DBE"/>
    <w:rsid w:val="006F75FC"/>
    <w:rsid w:val="0070239B"/>
    <w:rsid w:val="00703185"/>
    <w:rsid w:val="00703C11"/>
    <w:rsid w:val="00703C29"/>
    <w:rsid w:val="007043E1"/>
    <w:rsid w:val="00707183"/>
    <w:rsid w:val="007111CB"/>
    <w:rsid w:val="00711A4D"/>
    <w:rsid w:val="00712DB7"/>
    <w:rsid w:val="00713343"/>
    <w:rsid w:val="00715052"/>
    <w:rsid w:val="0071682F"/>
    <w:rsid w:val="00717729"/>
    <w:rsid w:val="007207CB"/>
    <w:rsid w:val="007209EE"/>
    <w:rsid w:val="00720F2E"/>
    <w:rsid w:val="0072175A"/>
    <w:rsid w:val="007217E3"/>
    <w:rsid w:val="007228F4"/>
    <w:rsid w:val="00724B23"/>
    <w:rsid w:val="00724CFD"/>
    <w:rsid w:val="00725D49"/>
    <w:rsid w:val="0072609B"/>
    <w:rsid w:val="007263E9"/>
    <w:rsid w:val="0072753C"/>
    <w:rsid w:val="00727D6F"/>
    <w:rsid w:val="00727F92"/>
    <w:rsid w:val="00730187"/>
    <w:rsid w:val="00730E34"/>
    <w:rsid w:val="00731D69"/>
    <w:rsid w:val="0073238A"/>
    <w:rsid w:val="00732A01"/>
    <w:rsid w:val="00732C28"/>
    <w:rsid w:val="00732E7D"/>
    <w:rsid w:val="00733E39"/>
    <w:rsid w:val="00734B74"/>
    <w:rsid w:val="00734DDF"/>
    <w:rsid w:val="0073542A"/>
    <w:rsid w:val="007354D3"/>
    <w:rsid w:val="007358BE"/>
    <w:rsid w:val="00737907"/>
    <w:rsid w:val="007403B5"/>
    <w:rsid w:val="00740543"/>
    <w:rsid w:val="0074227D"/>
    <w:rsid w:val="007424B8"/>
    <w:rsid w:val="00747A10"/>
    <w:rsid w:val="00753EA5"/>
    <w:rsid w:val="00754A99"/>
    <w:rsid w:val="00760653"/>
    <w:rsid w:val="00760D66"/>
    <w:rsid w:val="00764A62"/>
    <w:rsid w:val="00765DFF"/>
    <w:rsid w:val="00766013"/>
    <w:rsid w:val="00766F49"/>
    <w:rsid w:val="00770883"/>
    <w:rsid w:val="00771D6A"/>
    <w:rsid w:val="00773C76"/>
    <w:rsid w:val="00774514"/>
    <w:rsid w:val="00774BBC"/>
    <w:rsid w:val="00775E22"/>
    <w:rsid w:val="00776CA5"/>
    <w:rsid w:val="00776CE5"/>
    <w:rsid w:val="00777DD7"/>
    <w:rsid w:val="0078027C"/>
    <w:rsid w:val="00780F55"/>
    <w:rsid w:val="00783CA9"/>
    <w:rsid w:val="00784098"/>
    <w:rsid w:val="00786568"/>
    <w:rsid w:val="007869E3"/>
    <w:rsid w:val="00787CCE"/>
    <w:rsid w:val="00791A24"/>
    <w:rsid w:val="007927C8"/>
    <w:rsid w:val="00793B24"/>
    <w:rsid w:val="007979A1"/>
    <w:rsid w:val="007A0F0E"/>
    <w:rsid w:val="007A319F"/>
    <w:rsid w:val="007A39DC"/>
    <w:rsid w:val="007A7012"/>
    <w:rsid w:val="007B0E8D"/>
    <w:rsid w:val="007B2560"/>
    <w:rsid w:val="007B2CA4"/>
    <w:rsid w:val="007B34B2"/>
    <w:rsid w:val="007B34CB"/>
    <w:rsid w:val="007B39AD"/>
    <w:rsid w:val="007B53A8"/>
    <w:rsid w:val="007B55A1"/>
    <w:rsid w:val="007B593B"/>
    <w:rsid w:val="007B66C7"/>
    <w:rsid w:val="007B76D9"/>
    <w:rsid w:val="007B7F42"/>
    <w:rsid w:val="007C0552"/>
    <w:rsid w:val="007C0599"/>
    <w:rsid w:val="007C0E34"/>
    <w:rsid w:val="007C3596"/>
    <w:rsid w:val="007C482D"/>
    <w:rsid w:val="007C663F"/>
    <w:rsid w:val="007C68BB"/>
    <w:rsid w:val="007C76C6"/>
    <w:rsid w:val="007C7F1D"/>
    <w:rsid w:val="007D0E31"/>
    <w:rsid w:val="007D15D8"/>
    <w:rsid w:val="007D2FBC"/>
    <w:rsid w:val="007D4010"/>
    <w:rsid w:val="007D4476"/>
    <w:rsid w:val="007D53D0"/>
    <w:rsid w:val="007D5911"/>
    <w:rsid w:val="007D7185"/>
    <w:rsid w:val="007E17ED"/>
    <w:rsid w:val="007E3515"/>
    <w:rsid w:val="007E696F"/>
    <w:rsid w:val="007F054D"/>
    <w:rsid w:val="007F06B7"/>
    <w:rsid w:val="007F09DF"/>
    <w:rsid w:val="007F316A"/>
    <w:rsid w:val="007F43D1"/>
    <w:rsid w:val="007F4632"/>
    <w:rsid w:val="007F4E82"/>
    <w:rsid w:val="007F60FA"/>
    <w:rsid w:val="007F6E5C"/>
    <w:rsid w:val="007F759F"/>
    <w:rsid w:val="007F7D58"/>
    <w:rsid w:val="00800413"/>
    <w:rsid w:val="00800CC9"/>
    <w:rsid w:val="008014BE"/>
    <w:rsid w:val="0080269F"/>
    <w:rsid w:val="008027AD"/>
    <w:rsid w:val="008035E3"/>
    <w:rsid w:val="00803F61"/>
    <w:rsid w:val="0080617F"/>
    <w:rsid w:val="00807B1E"/>
    <w:rsid w:val="00810326"/>
    <w:rsid w:val="00810C60"/>
    <w:rsid w:val="00811CFF"/>
    <w:rsid w:val="00814592"/>
    <w:rsid w:val="00815257"/>
    <w:rsid w:val="00815F13"/>
    <w:rsid w:val="00815F70"/>
    <w:rsid w:val="008167BC"/>
    <w:rsid w:val="00816E4A"/>
    <w:rsid w:val="0081736F"/>
    <w:rsid w:val="00817790"/>
    <w:rsid w:val="008224F9"/>
    <w:rsid w:val="00822B0E"/>
    <w:rsid w:val="0082488C"/>
    <w:rsid w:val="00825AD9"/>
    <w:rsid w:val="008264E3"/>
    <w:rsid w:val="00830CE3"/>
    <w:rsid w:val="00832345"/>
    <w:rsid w:val="00833694"/>
    <w:rsid w:val="00837586"/>
    <w:rsid w:val="00840B8A"/>
    <w:rsid w:val="00844664"/>
    <w:rsid w:val="00846309"/>
    <w:rsid w:val="008473A1"/>
    <w:rsid w:val="00847D18"/>
    <w:rsid w:val="00847D82"/>
    <w:rsid w:val="008502AE"/>
    <w:rsid w:val="00850BE0"/>
    <w:rsid w:val="00850E1B"/>
    <w:rsid w:val="0085282A"/>
    <w:rsid w:val="00853E87"/>
    <w:rsid w:val="0085407E"/>
    <w:rsid w:val="00857CD0"/>
    <w:rsid w:val="008609DC"/>
    <w:rsid w:val="00861893"/>
    <w:rsid w:val="0086210B"/>
    <w:rsid w:val="00863002"/>
    <w:rsid w:val="00865155"/>
    <w:rsid w:val="00865156"/>
    <w:rsid w:val="00865284"/>
    <w:rsid w:val="008654D8"/>
    <w:rsid w:val="008662D2"/>
    <w:rsid w:val="00867019"/>
    <w:rsid w:val="008706C0"/>
    <w:rsid w:val="0087291E"/>
    <w:rsid w:val="0087668B"/>
    <w:rsid w:val="00877471"/>
    <w:rsid w:val="00881254"/>
    <w:rsid w:val="008822FB"/>
    <w:rsid w:val="00882D3B"/>
    <w:rsid w:val="00882FC4"/>
    <w:rsid w:val="008831FA"/>
    <w:rsid w:val="008843E3"/>
    <w:rsid w:val="008859F8"/>
    <w:rsid w:val="0088734B"/>
    <w:rsid w:val="008878B1"/>
    <w:rsid w:val="00887CFA"/>
    <w:rsid w:val="008903FD"/>
    <w:rsid w:val="00891CAC"/>
    <w:rsid w:val="00891F7C"/>
    <w:rsid w:val="0089299F"/>
    <w:rsid w:val="00892C70"/>
    <w:rsid w:val="00893107"/>
    <w:rsid w:val="008944EA"/>
    <w:rsid w:val="00894A3F"/>
    <w:rsid w:val="00894E3C"/>
    <w:rsid w:val="008958B5"/>
    <w:rsid w:val="008963F8"/>
    <w:rsid w:val="008975D5"/>
    <w:rsid w:val="008976F0"/>
    <w:rsid w:val="008A131C"/>
    <w:rsid w:val="008A29BA"/>
    <w:rsid w:val="008A33C2"/>
    <w:rsid w:val="008A61F1"/>
    <w:rsid w:val="008A6BA9"/>
    <w:rsid w:val="008A7BB9"/>
    <w:rsid w:val="008A7BE9"/>
    <w:rsid w:val="008B00DB"/>
    <w:rsid w:val="008B03B0"/>
    <w:rsid w:val="008B0A2D"/>
    <w:rsid w:val="008B0CB7"/>
    <w:rsid w:val="008B23B9"/>
    <w:rsid w:val="008B27A0"/>
    <w:rsid w:val="008B3249"/>
    <w:rsid w:val="008B3382"/>
    <w:rsid w:val="008B4097"/>
    <w:rsid w:val="008B416B"/>
    <w:rsid w:val="008B42EA"/>
    <w:rsid w:val="008B48C4"/>
    <w:rsid w:val="008C1C7B"/>
    <w:rsid w:val="008C1E16"/>
    <w:rsid w:val="008C2E0E"/>
    <w:rsid w:val="008C2E95"/>
    <w:rsid w:val="008C3BED"/>
    <w:rsid w:val="008C3FDB"/>
    <w:rsid w:val="008C4588"/>
    <w:rsid w:val="008C7133"/>
    <w:rsid w:val="008C77D7"/>
    <w:rsid w:val="008D0C3C"/>
    <w:rsid w:val="008D0DBA"/>
    <w:rsid w:val="008D344A"/>
    <w:rsid w:val="008D3813"/>
    <w:rsid w:val="008D7B61"/>
    <w:rsid w:val="008E04AF"/>
    <w:rsid w:val="008E19C9"/>
    <w:rsid w:val="008E2152"/>
    <w:rsid w:val="008E438D"/>
    <w:rsid w:val="008E510D"/>
    <w:rsid w:val="008E68D2"/>
    <w:rsid w:val="008E7D23"/>
    <w:rsid w:val="008E7DC6"/>
    <w:rsid w:val="008F41A4"/>
    <w:rsid w:val="008F4986"/>
    <w:rsid w:val="008F68CC"/>
    <w:rsid w:val="00901CFB"/>
    <w:rsid w:val="0090207F"/>
    <w:rsid w:val="009034AA"/>
    <w:rsid w:val="009048EC"/>
    <w:rsid w:val="009065AC"/>
    <w:rsid w:val="00906C08"/>
    <w:rsid w:val="00907288"/>
    <w:rsid w:val="00907321"/>
    <w:rsid w:val="00907D73"/>
    <w:rsid w:val="00910C96"/>
    <w:rsid w:val="009132A9"/>
    <w:rsid w:val="009138BB"/>
    <w:rsid w:val="00914389"/>
    <w:rsid w:val="00914586"/>
    <w:rsid w:val="009157D7"/>
    <w:rsid w:val="0091708A"/>
    <w:rsid w:val="00917FD0"/>
    <w:rsid w:val="00920D4A"/>
    <w:rsid w:val="00921357"/>
    <w:rsid w:val="00921B30"/>
    <w:rsid w:val="00923715"/>
    <w:rsid w:val="00927EAE"/>
    <w:rsid w:val="00927F8E"/>
    <w:rsid w:val="00931C60"/>
    <w:rsid w:val="009325BD"/>
    <w:rsid w:val="00934261"/>
    <w:rsid w:val="00936A53"/>
    <w:rsid w:val="00936A5C"/>
    <w:rsid w:val="00937D3A"/>
    <w:rsid w:val="00940FE9"/>
    <w:rsid w:val="009410C2"/>
    <w:rsid w:val="00941ABD"/>
    <w:rsid w:val="00942683"/>
    <w:rsid w:val="00945E06"/>
    <w:rsid w:val="00946A54"/>
    <w:rsid w:val="009473F7"/>
    <w:rsid w:val="00951072"/>
    <w:rsid w:val="009511A2"/>
    <w:rsid w:val="00951360"/>
    <w:rsid w:val="00951D88"/>
    <w:rsid w:val="00951FFE"/>
    <w:rsid w:val="009534F8"/>
    <w:rsid w:val="00954677"/>
    <w:rsid w:val="0095488D"/>
    <w:rsid w:val="00955558"/>
    <w:rsid w:val="009559D6"/>
    <w:rsid w:val="00955E92"/>
    <w:rsid w:val="009564C3"/>
    <w:rsid w:val="00960149"/>
    <w:rsid w:val="00960EB1"/>
    <w:rsid w:val="0096192B"/>
    <w:rsid w:val="009635FF"/>
    <w:rsid w:val="0096386D"/>
    <w:rsid w:val="009645BB"/>
    <w:rsid w:val="0096481D"/>
    <w:rsid w:val="00964922"/>
    <w:rsid w:val="00964C30"/>
    <w:rsid w:val="00965F59"/>
    <w:rsid w:val="00966007"/>
    <w:rsid w:val="00966B5E"/>
    <w:rsid w:val="00967CCB"/>
    <w:rsid w:val="00967F60"/>
    <w:rsid w:val="00970737"/>
    <w:rsid w:val="00970B72"/>
    <w:rsid w:val="00971411"/>
    <w:rsid w:val="00971862"/>
    <w:rsid w:val="009718AD"/>
    <w:rsid w:val="00971F9A"/>
    <w:rsid w:val="00974AA4"/>
    <w:rsid w:val="00974BBF"/>
    <w:rsid w:val="00975109"/>
    <w:rsid w:val="0097565D"/>
    <w:rsid w:val="00975C5C"/>
    <w:rsid w:val="00977332"/>
    <w:rsid w:val="009778FF"/>
    <w:rsid w:val="00977EAB"/>
    <w:rsid w:val="009818C5"/>
    <w:rsid w:val="0098246A"/>
    <w:rsid w:val="0098406B"/>
    <w:rsid w:val="009840BE"/>
    <w:rsid w:val="00984BD7"/>
    <w:rsid w:val="00985193"/>
    <w:rsid w:val="00985876"/>
    <w:rsid w:val="009859FC"/>
    <w:rsid w:val="00985ECA"/>
    <w:rsid w:val="00986300"/>
    <w:rsid w:val="00986468"/>
    <w:rsid w:val="009877CC"/>
    <w:rsid w:val="00987DD9"/>
    <w:rsid w:val="009936A9"/>
    <w:rsid w:val="00994F16"/>
    <w:rsid w:val="00995F6E"/>
    <w:rsid w:val="009960F6"/>
    <w:rsid w:val="009972F4"/>
    <w:rsid w:val="00997FD5"/>
    <w:rsid w:val="009A0088"/>
    <w:rsid w:val="009A07A7"/>
    <w:rsid w:val="009A0F65"/>
    <w:rsid w:val="009A13FC"/>
    <w:rsid w:val="009A1C0A"/>
    <w:rsid w:val="009A1EA1"/>
    <w:rsid w:val="009A254A"/>
    <w:rsid w:val="009A4C19"/>
    <w:rsid w:val="009A5DAA"/>
    <w:rsid w:val="009B09DE"/>
    <w:rsid w:val="009B0FA1"/>
    <w:rsid w:val="009B1216"/>
    <w:rsid w:val="009B18DF"/>
    <w:rsid w:val="009C04D6"/>
    <w:rsid w:val="009C093D"/>
    <w:rsid w:val="009C2323"/>
    <w:rsid w:val="009C3515"/>
    <w:rsid w:val="009C3797"/>
    <w:rsid w:val="009C3979"/>
    <w:rsid w:val="009C4C8C"/>
    <w:rsid w:val="009C5242"/>
    <w:rsid w:val="009D0AA3"/>
    <w:rsid w:val="009D0E6D"/>
    <w:rsid w:val="009D1ED5"/>
    <w:rsid w:val="009D362F"/>
    <w:rsid w:val="009D493C"/>
    <w:rsid w:val="009D4DEA"/>
    <w:rsid w:val="009D55F5"/>
    <w:rsid w:val="009D61E4"/>
    <w:rsid w:val="009D7355"/>
    <w:rsid w:val="009D77D9"/>
    <w:rsid w:val="009E072D"/>
    <w:rsid w:val="009E1D83"/>
    <w:rsid w:val="009E3304"/>
    <w:rsid w:val="009E388E"/>
    <w:rsid w:val="009E6529"/>
    <w:rsid w:val="009E7F29"/>
    <w:rsid w:val="009F1C98"/>
    <w:rsid w:val="009F22FF"/>
    <w:rsid w:val="009F27BD"/>
    <w:rsid w:val="009F3C8A"/>
    <w:rsid w:val="009F428C"/>
    <w:rsid w:val="009F487B"/>
    <w:rsid w:val="009F5348"/>
    <w:rsid w:val="009F6437"/>
    <w:rsid w:val="009F6877"/>
    <w:rsid w:val="00A00141"/>
    <w:rsid w:val="00A00BEC"/>
    <w:rsid w:val="00A01E32"/>
    <w:rsid w:val="00A06A5C"/>
    <w:rsid w:val="00A07B2A"/>
    <w:rsid w:val="00A07B55"/>
    <w:rsid w:val="00A111DA"/>
    <w:rsid w:val="00A12337"/>
    <w:rsid w:val="00A12B2D"/>
    <w:rsid w:val="00A14D68"/>
    <w:rsid w:val="00A14E6C"/>
    <w:rsid w:val="00A20EF2"/>
    <w:rsid w:val="00A22D53"/>
    <w:rsid w:val="00A2584C"/>
    <w:rsid w:val="00A25889"/>
    <w:rsid w:val="00A3183B"/>
    <w:rsid w:val="00A329A0"/>
    <w:rsid w:val="00A32E8C"/>
    <w:rsid w:val="00A3571F"/>
    <w:rsid w:val="00A37137"/>
    <w:rsid w:val="00A40F52"/>
    <w:rsid w:val="00A4188C"/>
    <w:rsid w:val="00A43A23"/>
    <w:rsid w:val="00A44401"/>
    <w:rsid w:val="00A4470C"/>
    <w:rsid w:val="00A45C71"/>
    <w:rsid w:val="00A45DBF"/>
    <w:rsid w:val="00A478F1"/>
    <w:rsid w:val="00A5180F"/>
    <w:rsid w:val="00A51C18"/>
    <w:rsid w:val="00A531A9"/>
    <w:rsid w:val="00A54E91"/>
    <w:rsid w:val="00A5602D"/>
    <w:rsid w:val="00A5692E"/>
    <w:rsid w:val="00A57623"/>
    <w:rsid w:val="00A60021"/>
    <w:rsid w:val="00A61576"/>
    <w:rsid w:val="00A62C2F"/>
    <w:rsid w:val="00A6474A"/>
    <w:rsid w:val="00A64A98"/>
    <w:rsid w:val="00A66B65"/>
    <w:rsid w:val="00A71282"/>
    <w:rsid w:val="00A7143A"/>
    <w:rsid w:val="00A743F5"/>
    <w:rsid w:val="00A74C4B"/>
    <w:rsid w:val="00A77897"/>
    <w:rsid w:val="00A80579"/>
    <w:rsid w:val="00A81064"/>
    <w:rsid w:val="00A816AF"/>
    <w:rsid w:val="00A81717"/>
    <w:rsid w:val="00A838A5"/>
    <w:rsid w:val="00A83C3F"/>
    <w:rsid w:val="00A8431B"/>
    <w:rsid w:val="00A84875"/>
    <w:rsid w:val="00A86C65"/>
    <w:rsid w:val="00A90F11"/>
    <w:rsid w:val="00A9192F"/>
    <w:rsid w:val="00A944AB"/>
    <w:rsid w:val="00AA01B7"/>
    <w:rsid w:val="00AA0950"/>
    <w:rsid w:val="00AA0C98"/>
    <w:rsid w:val="00AA149E"/>
    <w:rsid w:val="00AA1C78"/>
    <w:rsid w:val="00AA44E8"/>
    <w:rsid w:val="00AA4720"/>
    <w:rsid w:val="00AA568D"/>
    <w:rsid w:val="00AA6702"/>
    <w:rsid w:val="00AA7D0B"/>
    <w:rsid w:val="00AB0FF1"/>
    <w:rsid w:val="00AB1239"/>
    <w:rsid w:val="00AB1263"/>
    <w:rsid w:val="00AB1458"/>
    <w:rsid w:val="00AB5E52"/>
    <w:rsid w:val="00AC033D"/>
    <w:rsid w:val="00AC094E"/>
    <w:rsid w:val="00AC2BA5"/>
    <w:rsid w:val="00AC3B39"/>
    <w:rsid w:val="00AC4492"/>
    <w:rsid w:val="00AC50D6"/>
    <w:rsid w:val="00AC58B6"/>
    <w:rsid w:val="00AD21AB"/>
    <w:rsid w:val="00AD2DC5"/>
    <w:rsid w:val="00AD3FBA"/>
    <w:rsid w:val="00AD668F"/>
    <w:rsid w:val="00AD73DB"/>
    <w:rsid w:val="00AD7C04"/>
    <w:rsid w:val="00AE11F4"/>
    <w:rsid w:val="00AE140E"/>
    <w:rsid w:val="00AE15E3"/>
    <w:rsid w:val="00AE1A0F"/>
    <w:rsid w:val="00AE340C"/>
    <w:rsid w:val="00AE4188"/>
    <w:rsid w:val="00AE43CB"/>
    <w:rsid w:val="00AF067D"/>
    <w:rsid w:val="00AF117E"/>
    <w:rsid w:val="00AF129D"/>
    <w:rsid w:val="00AF1B8F"/>
    <w:rsid w:val="00AF1EC6"/>
    <w:rsid w:val="00AF32ED"/>
    <w:rsid w:val="00AF37C4"/>
    <w:rsid w:val="00AF48C0"/>
    <w:rsid w:val="00AF505A"/>
    <w:rsid w:val="00AF5208"/>
    <w:rsid w:val="00AF6170"/>
    <w:rsid w:val="00B01C58"/>
    <w:rsid w:val="00B01CB9"/>
    <w:rsid w:val="00B03095"/>
    <w:rsid w:val="00B06207"/>
    <w:rsid w:val="00B06AD5"/>
    <w:rsid w:val="00B07BE6"/>
    <w:rsid w:val="00B1008D"/>
    <w:rsid w:val="00B109B7"/>
    <w:rsid w:val="00B10E27"/>
    <w:rsid w:val="00B1128D"/>
    <w:rsid w:val="00B12155"/>
    <w:rsid w:val="00B129DA"/>
    <w:rsid w:val="00B136D0"/>
    <w:rsid w:val="00B1418D"/>
    <w:rsid w:val="00B14761"/>
    <w:rsid w:val="00B17C20"/>
    <w:rsid w:val="00B213A8"/>
    <w:rsid w:val="00B2365A"/>
    <w:rsid w:val="00B26F53"/>
    <w:rsid w:val="00B27883"/>
    <w:rsid w:val="00B30CCE"/>
    <w:rsid w:val="00B333E3"/>
    <w:rsid w:val="00B33B06"/>
    <w:rsid w:val="00B34E23"/>
    <w:rsid w:val="00B3582D"/>
    <w:rsid w:val="00B364D8"/>
    <w:rsid w:val="00B40011"/>
    <w:rsid w:val="00B4203B"/>
    <w:rsid w:val="00B42427"/>
    <w:rsid w:val="00B42446"/>
    <w:rsid w:val="00B43A26"/>
    <w:rsid w:val="00B45307"/>
    <w:rsid w:val="00B464FC"/>
    <w:rsid w:val="00B47893"/>
    <w:rsid w:val="00B47FE4"/>
    <w:rsid w:val="00B501CC"/>
    <w:rsid w:val="00B515F4"/>
    <w:rsid w:val="00B52277"/>
    <w:rsid w:val="00B524BC"/>
    <w:rsid w:val="00B54A89"/>
    <w:rsid w:val="00B552A1"/>
    <w:rsid w:val="00B5584C"/>
    <w:rsid w:val="00B56802"/>
    <w:rsid w:val="00B5688C"/>
    <w:rsid w:val="00B57AD1"/>
    <w:rsid w:val="00B60101"/>
    <w:rsid w:val="00B6074B"/>
    <w:rsid w:val="00B60928"/>
    <w:rsid w:val="00B60E7B"/>
    <w:rsid w:val="00B61A06"/>
    <w:rsid w:val="00B62F1E"/>
    <w:rsid w:val="00B651A3"/>
    <w:rsid w:val="00B6584C"/>
    <w:rsid w:val="00B67F23"/>
    <w:rsid w:val="00B71321"/>
    <w:rsid w:val="00B71FCF"/>
    <w:rsid w:val="00B7276C"/>
    <w:rsid w:val="00B72AD6"/>
    <w:rsid w:val="00B743EA"/>
    <w:rsid w:val="00B75519"/>
    <w:rsid w:val="00B75692"/>
    <w:rsid w:val="00B75923"/>
    <w:rsid w:val="00B76092"/>
    <w:rsid w:val="00B76905"/>
    <w:rsid w:val="00B773F5"/>
    <w:rsid w:val="00B776BA"/>
    <w:rsid w:val="00B8140E"/>
    <w:rsid w:val="00B81E10"/>
    <w:rsid w:val="00B839F6"/>
    <w:rsid w:val="00B83C40"/>
    <w:rsid w:val="00B8476C"/>
    <w:rsid w:val="00B85568"/>
    <w:rsid w:val="00B85B78"/>
    <w:rsid w:val="00B86538"/>
    <w:rsid w:val="00B86ABB"/>
    <w:rsid w:val="00B86F79"/>
    <w:rsid w:val="00B900D7"/>
    <w:rsid w:val="00B90BE1"/>
    <w:rsid w:val="00B91A94"/>
    <w:rsid w:val="00B92A10"/>
    <w:rsid w:val="00B93F24"/>
    <w:rsid w:val="00B970FC"/>
    <w:rsid w:val="00BA0D83"/>
    <w:rsid w:val="00BA3EBF"/>
    <w:rsid w:val="00BA4167"/>
    <w:rsid w:val="00BA6EA2"/>
    <w:rsid w:val="00BB0207"/>
    <w:rsid w:val="00BB21F0"/>
    <w:rsid w:val="00BB2E3A"/>
    <w:rsid w:val="00BB37B6"/>
    <w:rsid w:val="00BB3E5B"/>
    <w:rsid w:val="00BB4ABD"/>
    <w:rsid w:val="00BB57EA"/>
    <w:rsid w:val="00BB7421"/>
    <w:rsid w:val="00BB7685"/>
    <w:rsid w:val="00BC0998"/>
    <w:rsid w:val="00BC0B38"/>
    <w:rsid w:val="00BC1BC6"/>
    <w:rsid w:val="00BC1DFD"/>
    <w:rsid w:val="00BC2713"/>
    <w:rsid w:val="00BC35DE"/>
    <w:rsid w:val="00BC7669"/>
    <w:rsid w:val="00BC7C54"/>
    <w:rsid w:val="00BD0953"/>
    <w:rsid w:val="00BD32A5"/>
    <w:rsid w:val="00BD3A12"/>
    <w:rsid w:val="00BD4A52"/>
    <w:rsid w:val="00BD50C4"/>
    <w:rsid w:val="00BD78A2"/>
    <w:rsid w:val="00BE1170"/>
    <w:rsid w:val="00BE17BE"/>
    <w:rsid w:val="00BE18D7"/>
    <w:rsid w:val="00BE2D93"/>
    <w:rsid w:val="00BE7D35"/>
    <w:rsid w:val="00BF060F"/>
    <w:rsid w:val="00BF0E99"/>
    <w:rsid w:val="00BF18F3"/>
    <w:rsid w:val="00BF19FE"/>
    <w:rsid w:val="00BF2C99"/>
    <w:rsid w:val="00BF33F9"/>
    <w:rsid w:val="00BF632F"/>
    <w:rsid w:val="00BF742E"/>
    <w:rsid w:val="00BF7767"/>
    <w:rsid w:val="00BF7AF4"/>
    <w:rsid w:val="00BF7D81"/>
    <w:rsid w:val="00C00525"/>
    <w:rsid w:val="00C00C1F"/>
    <w:rsid w:val="00C0114B"/>
    <w:rsid w:val="00C01D33"/>
    <w:rsid w:val="00C02228"/>
    <w:rsid w:val="00C04BD0"/>
    <w:rsid w:val="00C056CF"/>
    <w:rsid w:val="00C05C54"/>
    <w:rsid w:val="00C05C72"/>
    <w:rsid w:val="00C067CE"/>
    <w:rsid w:val="00C10553"/>
    <w:rsid w:val="00C1096B"/>
    <w:rsid w:val="00C126BF"/>
    <w:rsid w:val="00C15421"/>
    <w:rsid w:val="00C15A34"/>
    <w:rsid w:val="00C15E60"/>
    <w:rsid w:val="00C163FE"/>
    <w:rsid w:val="00C1679D"/>
    <w:rsid w:val="00C176CA"/>
    <w:rsid w:val="00C20242"/>
    <w:rsid w:val="00C20F67"/>
    <w:rsid w:val="00C2269C"/>
    <w:rsid w:val="00C2298F"/>
    <w:rsid w:val="00C2307D"/>
    <w:rsid w:val="00C3236A"/>
    <w:rsid w:val="00C32F2E"/>
    <w:rsid w:val="00C332BD"/>
    <w:rsid w:val="00C35C98"/>
    <w:rsid w:val="00C36991"/>
    <w:rsid w:val="00C36F4F"/>
    <w:rsid w:val="00C40D19"/>
    <w:rsid w:val="00C44182"/>
    <w:rsid w:val="00C44662"/>
    <w:rsid w:val="00C45162"/>
    <w:rsid w:val="00C452A9"/>
    <w:rsid w:val="00C458AA"/>
    <w:rsid w:val="00C5156B"/>
    <w:rsid w:val="00C54CCE"/>
    <w:rsid w:val="00C55B90"/>
    <w:rsid w:val="00C561BE"/>
    <w:rsid w:val="00C56843"/>
    <w:rsid w:val="00C568C4"/>
    <w:rsid w:val="00C603DE"/>
    <w:rsid w:val="00C607CC"/>
    <w:rsid w:val="00C60F23"/>
    <w:rsid w:val="00C64CF9"/>
    <w:rsid w:val="00C65C2E"/>
    <w:rsid w:val="00C66617"/>
    <w:rsid w:val="00C70ACD"/>
    <w:rsid w:val="00C7117D"/>
    <w:rsid w:val="00C71227"/>
    <w:rsid w:val="00C71C71"/>
    <w:rsid w:val="00C73AA8"/>
    <w:rsid w:val="00C74D69"/>
    <w:rsid w:val="00C7647A"/>
    <w:rsid w:val="00C774A2"/>
    <w:rsid w:val="00C77D95"/>
    <w:rsid w:val="00C8078F"/>
    <w:rsid w:val="00C80E99"/>
    <w:rsid w:val="00C86250"/>
    <w:rsid w:val="00C87662"/>
    <w:rsid w:val="00C918C6"/>
    <w:rsid w:val="00C92A0B"/>
    <w:rsid w:val="00C93AE5"/>
    <w:rsid w:val="00C9532D"/>
    <w:rsid w:val="00C97C37"/>
    <w:rsid w:val="00CA3B89"/>
    <w:rsid w:val="00CA421F"/>
    <w:rsid w:val="00CA44D2"/>
    <w:rsid w:val="00CA45FB"/>
    <w:rsid w:val="00CA4CF2"/>
    <w:rsid w:val="00CA5266"/>
    <w:rsid w:val="00CA5DCE"/>
    <w:rsid w:val="00CB0539"/>
    <w:rsid w:val="00CB0CD3"/>
    <w:rsid w:val="00CB12AA"/>
    <w:rsid w:val="00CB38C3"/>
    <w:rsid w:val="00CB4005"/>
    <w:rsid w:val="00CB423D"/>
    <w:rsid w:val="00CB7605"/>
    <w:rsid w:val="00CB7FCE"/>
    <w:rsid w:val="00CC0054"/>
    <w:rsid w:val="00CC1426"/>
    <w:rsid w:val="00CC263B"/>
    <w:rsid w:val="00CC2DF3"/>
    <w:rsid w:val="00CC387F"/>
    <w:rsid w:val="00CC397C"/>
    <w:rsid w:val="00CC65A6"/>
    <w:rsid w:val="00CC6E91"/>
    <w:rsid w:val="00CC6EAF"/>
    <w:rsid w:val="00CC6F0F"/>
    <w:rsid w:val="00CD0C7B"/>
    <w:rsid w:val="00CD1C6C"/>
    <w:rsid w:val="00CD49CB"/>
    <w:rsid w:val="00CE019B"/>
    <w:rsid w:val="00CE0494"/>
    <w:rsid w:val="00CE0B27"/>
    <w:rsid w:val="00CE0DC0"/>
    <w:rsid w:val="00CE1CEF"/>
    <w:rsid w:val="00CE2A8D"/>
    <w:rsid w:val="00CE43E9"/>
    <w:rsid w:val="00CE4561"/>
    <w:rsid w:val="00CE4594"/>
    <w:rsid w:val="00CE578E"/>
    <w:rsid w:val="00CE5AE0"/>
    <w:rsid w:val="00CE6468"/>
    <w:rsid w:val="00CE69B5"/>
    <w:rsid w:val="00CF107A"/>
    <w:rsid w:val="00CF46D6"/>
    <w:rsid w:val="00CF4A20"/>
    <w:rsid w:val="00CF64C2"/>
    <w:rsid w:val="00CF6600"/>
    <w:rsid w:val="00CF6B0C"/>
    <w:rsid w:val="00CF78EF"/>
    <w:rsid w:val="00CF7EB7"/>
    <w:rsid w:val="00D00140"/>
    <w:rsid w:val="00D02362"/>
    <w:rsid w:val="00D04A4E"/>
    <w:rsid w:val="00D04B9F"/>
    <w:rsid w:val="00D10E7B"/>
    <w:rsid w:val="00D11585"/>
    <w:rsid w:val="00D12B83"/>
    <w:rsid w:val="00D13821"/>
    <w:rsid w:val="00D14287"/>
    <w:rsid w:val="00D14FA5"/>
    <w:rsid w:val="00D1585F"/>
    <w:rsid w:val="00D16A6C"/>
    <w:rsid w:val="00D2029D"/>
    <w:rsid w:val="00D20FC6"/>
    <w:rsid w:val="00D2335B"/>
    <w:rsid w:val="00D2434C"/>
    <w:rsid w:val="00D2591F"/>
    <w:rsid w:val="00D25CE3"/>
    <w:rsid w:val="00D300E9"/>
    <w:rsid w:val="00D306E2"/>
    <w:rsid w:val="00D30765"/>
    <w:rsid w:val="00D30C69"/>
    <w:rsid w:val="00D33134"/>
    <w:rsid w:val="00D338BA"/>
    <w:rsid w:val="00D33A8B"/>
    <w:rsid w:val="00D35137"/>
    <w:rsid w:val="00D35ED6"/>
    <w:rsid w:val="00D36E3F"/>
    <w:rsid w:val="00D37145"/>
    <w:rsid w:val="00D37623"/>
    <w:rsid w:val="00D37C56"/>
    <w:rsid w:val="00D404DE"/>
    <w:rsid w:val="00D4051C"/>
    <w:rsid w:val="00D40EBF"/>
    <w:rsid w:val="00D41F1D"/>
    <w:rsid w:val="00D4286F"/>
    <w:rsid w:val="00D437FC"/>
    <w:rsid w:val="00D44237"/>
    <w:rsid w:val="00D47324"/>
    <w:rsid w:val="00D515FC"/>
    <w:rsid w:val="00D538CB"/>
    <w:rsid w:val="00D56DD0"/>
    <w:rsid w:val="00D624FA"/>
    <w:rsid w:val="00D6299E"/>
    <w:rsid w:val="00D64A2D"/>
    <w:rsid w:val="00D64E69"/>
    <w:rsid w:val="00D6506C"/>
    <w:rsid w:val="00D66290"/>
    <w:rsid w:val="00D6682B"/>
    <w:rsid w:val="00D7088C"/>
    <w:rsid w:val="00D774A8"/>
    <w:rsid w:val="00D80599"/>
    <w:rsid w:val="00D8086E"/>
    <w:rsid w:val="00D8176B"/>
    <w:rsid w:val="00D853F4"/>
    <w:rsid w:val="00D85A45"/>
    <w:rsid w:val="00D870FE"/>
    <w:rsid w:val="00D9024D"/>
    <w:rsid w:val="00D90886"/>
    <w:rsid w:val="00D9126C"/>
    <w:rsid w:val="00D951CC"/>
    <w:rsid w:val="00D953A7"/>
    <w:rsid w:val="00DA06E1"/>
    <w:rsid w:val="00DA0DFF"/>
    <w:rsid w:val="00DA1799"/>
    <w:rsid w:val="00DA350F"/>
    <w:rsid w:val="00DA35C4"/>
    <w:rsid w:val="00DA54F4"/>
    <w:rsid w:val="00DA64EC"/>
    <w:rsid w:val="00DA725E"/>
    <w:rsid w:val="00DA72D8"/>
    <w:rsid w:val="00DB2C8B"/>
    <w:rsid w:val="00DB7220"/>
    <w:rsid w:val="00DB730E"/>
    <w:rsid w:val="00DB731C"/>
    <w:rsid w:val="00DB77D7"/>
    <w:rsid w:val="00DC2F0B"/>
    <w:rsid w:val="00DC33BE"/>
    <w:rsid w:val="00DC474A"/>
    <w:rsid w:val="00DC5224"/>
    <w:rsid w:val="00DC63E5"/>
    <w:rsid w:val="00DC7254"/>
    <w:rsid w:val="00DC768F"/>
    <w:rsid w:val="00DC7C4E"/>
    <w:rsid w:val="00DC7DDC"/>
    <w:rsid w:val="00DD37F7"/>
    <w:rsid w:val="00DD3BA0"/>
    <w:rsid w:val="00DD5014"/>
    <w:rsid w:val="00DD5C00"/>
    <w:rsid w:val="00DE05C6"/>
    <w:rsid w:val="00DE184A"/>
    <w:rsid w:val="00DE2F18"/>
    <w:rsid w:val="00DE4130"/>
    <w:rsid w:val="00DE554C"/>
    <w:rsid w:val="00DE604F"/>
    <w:rsid w:val="00DE6C5D"/>
    <w:rsid w:val="00DF1580"/>
    <w:rsid w:val="00DF31C2"/>
    <w:rsid w:val="00DF3DCC"/>
    <w:rsid w:val="00DF4A91"/>
    <w:rsid w:val="00DF58D4"/>
    <w:rsid w:val="00DF7164"/>
    <w:rsid w:val="00DF7BB0"/>
    <w:rsid w:val="00DF7C1D"/>
    <w:rsid w:val="00DF7D82"/>
    <w:rsid w:val="00E00065"/>
    <w:rsid w:val="00E02713"/>
    <w:rsid w:val="00E02D4B"/>
    <w:rsid w:val="00E03918"/>
    <w:rsid w:val="00E0478D"/>
    <w:rsid w:val="00E055B6"/>
    <w:rsid w:val="00E057F2"/>
    <w:rsid w:val="00E059E8"/>
    <w:rsid w:val="00E07FA2"/>
    <w:rsid w:val="00E10760"/>
    <w:rsid w:val="00E128E0"/>
    <w:rsid w:val="00E134E3"/>
    <w:rsid w:val="00E13CF2"/>
    <w:rsid w:val="00E14080"/>
    <w:rsid w:val="00E14E0F"/>
    <w:rsid w:val="00E17EF2"/>
    <w:rsid w:val="00E25BA5"/>
    <w:rsid w:val="00E26688"/>
    <w:rsid w:val="00E3020D"/>
    <w:rsid w:val="00E30A39"/>
    <w:rsid w:val="00E30CE7"/>
    <w:rsid w:val="00E32464"/>
    <w:rsid w:val="00E3543B"/>
    <w:rsid w:val="00E35DB7"/>
    <w:rsid w:val="00E37601"/>
    <w:rsid w:val="00E37F5D"/>
    <w:rsid w:val="00E405F6"/>
    <w:rsid w:val="00E4072D"/>
    <w:rsid w:val="00E429BF"/>
    <w:rsid w:val="00E42B78"/>
    <w:rsid w:val="00E43084"/>
    <w:rsid w:val="00E432BE"/>
    <w:rsid w:val="00E4352C"/>
    <w:rsid w:val="00E44196"/>
    <w:rsid w:val="00E4535C"/>
    <w:rsid w:val="00E45ABE"/>
    <w:rsid w:val="00E45E3B"/>
    <w:rsid w:val="00E4677F"/>
    <w:rsid w:val="00E47157"/>
    <w:rsid w:val="00E47D6E"/>
    <w:rsid w:val="00E511C6"/>
    <w:rsid w:val="00E52BAA"/>
    <w:rsid w:val="00E53AD0"/>
    <w:rsid w:val="00E53BC6"/>
    <w:rsid w:val="00E54217"/>
    <w:rsid w:val="00E547E6"/>
    <w:rsid w:val="00E5513D"/>
    <w:rsid w:val="00E55556"/>
    <w:rsid w:val="00E5601D"/>
    <w:rsid w:val="00E56511"/>
    <w:rsid w:val="00E57073"/>
    <w:rsid w:val="00E57915"/>
    <w:rsid w:val="00E60B7A"/>
    <w:rsid w:val="00E63259"/>
    <w:rsid w:val="00E64DFB"/>
    <w:rsid w:val="00E6667F"/>
    <w:rsid w:val="00E667FF"/>
    <w:rsid w:val="00E66F9D"/>
    <w:rsid w:val="00E72D23"/>
    <w:rsid w:val="00E730D4"/>
    <w:rsid w:val="00E732BF"/>
    <w:rsid w:val="00E73444"/>
    <w:rsid w:val="00E75D06"/>
    <w:rsid w:val="00E75F36"/>
    <w:rsid w:val="00E76021"/>
    <w:rsid w:val="00E76176"/>
    <w:rsid w:val="00E81D06"/>
    <w:rsid w:val="00E81DCD"/>
    <w:rsid w:val="00E81EB0"/>
    <w:rsid w:val="00E83260"/>
    <w:rsid w:val="00E83E52"/>
    <w:rsid w:val="00E85BCE"/>
    <w:rsid w:val="00E879B5"/>
    <w:rsid w:val="00E9069D"/>
    <w:rsid w:val="00E9081D"/>
    <w:rsid w:val="00E91481"/>
    <w:rsid w:val="00E92F05"/>
    <w:rsid w:val="00E94C3A"/>
    <w:rsid w:val="00E95D5D"/>
    <w:rsid w:val="00E97BC7"/>
    <w:rsid w:val="00EA1DCB"/>
    <w:rsid w:val="00EA3425"/>
    <w:rsid w:val="00EA3469"/>
    <w:rsid w:val="00EA5B9D"/>
    <w:rsid w:val="00EA5CF7"/>
    <w:rsid w:val="00EA6461"/>
    <w:rsid w:val="00EB021D"/>
    <w:rsid w:val="00EB0971"/>
    <w:rsid w:val="00EB14E0"/>
    <w:rsid w:val="00EB2A74"/>
    <w:rsid w:val="00EB3EDE"/>
    <w:rsid w:val="00EB578F"/>
    <w:rsid w:val="00EB7356"/>
    <w:rsid w:val="00EB75C3"/>
    <w:rsid w:val="00EC2A19"/>
    <w:rsid w:val="00EC2BF5"/>
    <w:rsid w:val="00EC3099"/>
    <w:rsid w:val="00EC57F4"/>
    <w:rsid w:val="00EC7B7B"/>
    <w:rsid w:val="00ED003F"/>
    <w:rsid w:val="00ED09A9"/>
    <w:rsid w:val="00ED1192"/>
    <w:rsid w:val="00ED1727"/>
    <w:rsid w:val="00ED302B"/>
    <w:rsid w:val="00ED4862"/>
    <w:rsid w:val="00ED5770"/>
    <w:rsid w:val="00ED5BCB"/>
    <w:rsid w:val="00ED5C64"/>
    <w:rsid w:val="00ED6B06"/>
    <w:rsid w:val="00EE02BE"/>
    <w:rsid w:val="00EE241A"/>
    <w:rsid w:val="00EE24F0"/>
    <w:rsid w:val="00EE294D"/>
    <w:rsid w:val="00EE4C21"/>
    <w:rsid w:val="00EE4D5D"/>
    <w:rsid w:val="00EE6184"/>
    <w:rsid w:val="00EE62BC"/>
    <w:rsid w:val="00EF02AA"/>
    <w:rsid w:val="00EF120C"/>
    <w:rsid w:val="00EF5194"/>
    <w:rsid w:val="00EF5560"/>
    <w:rsid w:val="00EF6123"/>
    <w:rsid w:val="00EF6BFA"/>
    <w:rsid w:val="00F00617"/>
    <w:rsid w:val="00F006DD"/>
    <w:rsid w:val="00F00C91"/>
    <w:rsid w:val="00F01D3E"/>
    <w:rsid w:val="00F01E51"/>
    <w:rsid w:val="00F02CBA"/>
    <w:rsid w:val="00F02F08"/>
    <w:rsid w:val="00F0476D"/>
    <w:rsid w:val="00F04C73"/>
    <w:rsid w:val="00F04F71"/>
    <w:rsid w:val="00F05212"/>
    <w:rsid w:val="00F0670C"/>
    <w:rsid w:val="00F067C0"/>
    <w:rsid w:val="00F10383"/>
    <w:rsid w:val="00F115B9"/>
    <w:rsid w:val="00F118E0"/>
    <w:rsid w:val="00F120B0"/>
    <w:rsid w:val="00F13BEC"/>
    <w:rsid w:val="00F14C6B"/>
    <w:rsid w:val="00F15F84"/>
    <w:rsid w:val="00F16A4E"/>
    <w:rsid w:val="00F17AE0"/>
    <w:rsid w:val="00F20936"/>
    <w:rsid w:val="00F21A8B"/>
    <w:rsid w:val="00F232B0"/>
    <w:rsid w:val="00F238A8"/>
    <w:rsid w:val="00F238C5"/>
    <w:rsid w:val="00F23C19"/>
    <w:rsid w:val="00F241E7"/>
    <w:rsid w:val="00F24BEB"/>
    <w:rsid w:val="00F24F92"/>
    <w:rsid w:val="00F25F6C"/>
    <w:rsid w:val="00F26211"/>
    <w:rsid w:val="00F26A66"/>
    <w:rsid w:val="00F306C2"/>
    <w:rsid w:val="00F307F2"/>
    <w:rsid w:val="00F30D99"/>
    <w:rsid w:val="00F327BE"/>
    <w:rsid w:val="00F32DE4"/>
    <w:rsid w:val="00F33D0E"/>
    <w:rsid w:val="00F36541"/>
    <w:rsid w:val="00F36A7C"/>
    <w:rsid w:val="00F37B02"/>
    <w:rsid w:val="00F37C9E"/>
    <w:rsid w:val="00F42254"/>
    <w:rsid w:val="00F45DAB"/>
    <w:rsid w:val="00F46145"/>
    <w:rsid w:val="00F464AD"/>
    <w:rsid w:val="00F47910"/>
    <w:rsid w:val="00F54B7D"/>
    <w:rsid w:val="00F55775"/>
    <w:rsid w:val="00F57EEB"/>
    <w:rsid w:val="00F6098E"/>
    <w:rsid w:val="00F60F97"/>
    <w:rsid w:val="00F63435"/>
    <w:rsid w:val="00F63733"/>
    <w:rsid w:val="00F66353"/>
    <w:rsid w:val="00F7111A"/>
    <w:rsid w:val="00F72DC4"/>
    <w:rsid w:val="00F72DEA"/>
    <w:rsid w:val="00F75B60"/>
    <w:rsid w:val="00F80045"/>
    <w:rsid w:val="00F81563"/>
    <w:rsid w:val="00F81ABC"/>
    <w:rsid w:val="00F82A28"/>
    <w:rsid w:val="00F84580"/>
    <w:rsid w:val="00F8620A"/>
    <w:rsid w:val="00F8639D"/>
    <w:rsid w:val="00F874AC"/>
    <w:rsid w:val="00F875A1"/>
    <w:rsid w:val="00F87A56"/>
    <w:rsid w:val="00F9043F"/>
    <w:rsid w:val="00F90754"/>
    <w:rsid w:val="00F90FFB"/>
    <w:rsid w:val="00F91A3D"/>
    <w:rsid w:val="00F91CCB"/>
    <w:rsid w:val="00F94AE9"/>
    <w:rsid w:val="00F94EB8"/>
    <w:rsid w:val="00F96B29"/>
    <w:rsid w:val="00F97868"/>
    <w:rsid w:val="00F9796D"/>
    <w:rsid w:val="00F97DD1"/>
    <w:rsid w:val="00FA00B6"/>
    <w:rsid w:val="00FA1121"/>
    <w:rsid w:val="00FA1528"/>
    <w:rsid w:val="00FA185A"/>
    <w:rsid w:val="00FA20B7"/>
    <w:rsid w:val="00FA3675"/>
    <w:rsid w:val="00FA45D1"/>
    <w:rsid w:val="00FA5752"/>
    <w:rsid w:val="00FA59DA"/>
    <w:rsid w:val="00FA673F"/>
    <w:rsid w:val="00FA6DE2"/>
    <w:rsid w:val="00FA7109"/>
    <w:rsid w:val="00FA75C8"/>
    <w:rsid w:val="00FA799D"/>
    <w:rsid w:val="00FB0F67"/>
    <w:rsid w:val="00FB1760"/>
    <w:rsid w:val="00FB222C"/>
    <w:rsid w:val="00FB313C"/>
    <w:rsid w:val="00FB33E7"/>
    <w:rsid w:val="00FB4D57"/>
    <w:rsid w:val="00FB5F35"/>
    <w:rsid w:val="00FB63D2"/>
    <w:rsid w:val="00FB71CB"/>
    <w:rsid w:val="00FB73CE"/>
    <w:rsid w:val="00FB7723"/>
    <w:rsid w:val="00FC1645"/>
    <w:rsid w:val="00FC2CA7"/>
    <w:rsid w:val="00FC47AB"/>
    <w:rsid w:val="00FC48E3"/>
    <w:rsid w:val="00FC4DBB"/>
    <w:rsid w:val="00FC5200"/>
    <w:rsid w:val="00FC7D21"/>
    <w:rsid w:val="00FD1C37"/>
    <w:rsid w:val="00FD3894"/>
    <w:rsid w:val="00FD3BAC"/>
    <w:rsid w:val="00FD3D55"/>
    <w:rsid w:val="00FD670D"/>
    <w:rsid w:val="00FE017E"/>
    <w:rsid w:val="00FE06A7"/>
    <w:rsid w:val="00FE16C4"/>
    <w:rsid w:val="00FE204C"/>
    <w:rsid w:val="00FE25C6"/>
    <w:rsid w:val="00FE4388"/>
    <w:rsid w:val="00FE558F"/>
    <w:rsid w:val="00FE5B13"/>
    <w:rsid w:val="00FE6C6B"/>
    <w:rsid w:val="00FE7117"/>
    <w:rsid w:val="00FF0A5B"/>
    <w:rsid w:val="00FF4B8A"/>
    <w:rsid w:val="00FF4C9F"/>
    <w:rsid w:val="00FF7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1D3724"/>
  <w15:chartTrackingRefBased/>
  <w15:docId w15:val="{AC0B4782-2FEC-4F24-90A3-144777C8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EE4"/>
    <w:rPr>
      <w:sz w:val="28"/>
      <w:szCs w:val="28"/>
    </w:rPr>
  </w:style>
  <w:style w:type="paragraph" w:styleId="Heading1">
    <w:name w:val="heading 1"/>
    <w:basedOn w:val="Normal"/>
    <w:link w:val="Heading1Char"/>
    <w:uiPriority w:val="1"/>
    <w:qFormat/>
    <w:rsid w:val="000D5A7A"/>
    <w:pPr>
      <w:widowControl w:val="0"/>
      <w:autoSpaceDE w:val="0"/>
      <w:autoSpaceDN w:val="0"/>
      <w:ind w:left="1010"/>
      <w:jc w:val="both"/>
      <w:outlineLvl w:val="0"/>
    </w:pPr>
    <w:rPr>
      <w:b/>
      <w:bCs/>
      <w:lang w:val="vi"/>
    </w:rPr>
  </w:style>
  <w:style w:type="paragraph" w:styleId="Heading2">
    <w:name w:val="heading 2"/>
    <w:basedOn w:val="Normal"/>
    <w:next w:val="Normal"/>
    <w:link w:val="Heading2Char"/>
    <w:uiPriority w:val="9"/>
    <w:qFormat/>
    <w:rsid w:val="00CA44D2"/>
    <w:pPr>
      <w:keepNext/>
      <w:jc w:val="both"/>
      <w:outlineLvl w:val="1"/>
    </w:pPr>
    <w:rPr>
      <w:rFonts w:ascii=".VnTime" w:hAnsi=".VnTime"/>
      <w:i/>
      <w:sz w:val="26"/>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32E8C"/>
    <w:pPr>
      <w:spacing w:before="100" w:beforeAutospacing="1" w:after="100" w:afterAutospacing="1"/>
    </w:pPr>
    <w:rPr>
      <w:sz w:val="24"/>
      <w:szCs w:val="24"/>
    </w:rPr>
  </w:style>
  <w:style w:type="character" w:styleId="Strong">
    <w:name w:val="Strong"/>
    <w:qFormat/>
    <w:rsid w:val="00A32E8C"/>
    <w:rPr>
      <w:b/>
      <w:bCs/>
    </w:rPr>
  </w:style>
  <w:style w:type="paragraph" w:styleId="BalloonText">
    <w:name w:val="Balloon Text"/>
    <w:basedOn w:val="Normal"/>
    <w:link w:val="BalloonTextChar"/>
    <w:semiHidden/>
    <w:unhideWhenUsed/>
    <w:rsid w:val="00A32E8C"/>
    <w:rPr>
      <w:rFonts w:ascii="Tahoma" w:eastAsia="Calibri" w:hAnsi="Tahoma"/>
      <w:sz w:val="16"/>
      <w:szCs w:val="16"/>
      <w:lang w:val="x-none" w:eastAsia="x-none"/>
    </w:rPr>
  </w:style>
  <w:style w:type="character" w:customStyle="1" w:styleId="BalloonTextChar">
    <w:name w:val="Balloon Text Char"/>
    <w:link w:val="BalloonText"/>
    <w:semiHidden/>
    <w:rsid w:val="00A32E8C"/>
    <w:rPr>
      <w:rFonts w:ascii="Tahoma" w:eastAsia="Calibri" w:hAnsi="Tahoma"/>
      <w:sz w:val="16"/>
      <w:szCs w:val="16"/>
      <w:lang w:val="x-none" w:eastAsia="x-none" w:bidi="ar-SA"/>
    </w:rPr>
  </w:style>
  <w:style w:type="paragraph" w:styleId="Header">
    <w:name w:val="header"/>
    <w:basedOn w:val="Normal"/>
    <w:link w:val="HeaderChar"/>
    <w:uiPriority w:val="99"/>
    <w:unhideWhenUsed/>
    <w:rsid w:val="00A32E8C"/>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HeaderChar">
    <w:name w:val="Header Char"/>
    <w:link w:val="Header"/>
    <w:uiPriority w:val="99"/>
    <w:rsid w:val="00A32E8C"/>
    <w:rPr>
      <w:rFonts w:ascii="Calibri" w:eastAsia="Calibri" w:hAnsi="Calibri"/>
      <w:sz w:val="22"/>
      <w:szCs w:val="22"/>
      <w:lang w:val="x-none" w:eastAsia="x-none" w:bidi="ar-SA"/>
    </w:rPr>
  </w:style>
  <w:style w:type="paragraph" w:styleId="Footer">
    <w:name w:val="footer"/>
    <w:basedOn w:val="Normal"/>
    <w:link w:val="FooterChar"/>
    <w:uiPriority w:val="99"/>
    <w:unhideWhenUsed/>
    <w:rsid w:val="00A32E8C"/>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FooterChar">
    <w:name w:val="Footer Char"/>
    <w:link w:val="Footer"/>
    <w:uiPriority w:val="99"/>
    <w:rsid w:val="00A32E8C"/>
    <w:rPr>
      <w:rFonts w:ascii="Calibri" w:eastAsia="Calibri" w:hAnsi="Calibri"/>
      <w:sz w:val="22"/>
      <w:szCs w:val="22"/>
      <w:lang w:val="x-none" w:eastAsia="x-none" w:bidi="ar-SA"/>
    </w:rPr>
  </w:style>
  <w:style w:type="paragraph" w:customStyle="1" w:styleId="Char">
    <w:name w:val="Char"/>
    <w:basedOn w:val="Normal"/>
    <w:semiHidden/>
    <w:rsid w:val="009A1EA1"/>
    <w:pPr>
      <w:spacing w:after="160" w:line="240" w:lineRule="exact"/>
    </w:pPr>
    <w:rPr>
      <w:rFonts w:ascii="Arial" w:hAnsi="Arial"/>
      <w:sz w:val="22"/>
      <w:szCs w:val="22"/>
    </w:rPr>
  </w:style>
  <w:style w:type="character" w:customStyle="1" w:styleId="BodyTextChar1">
    <w:name w:val="Body Text Char1"/>
    <w:uiPriority w:val="99"/>
    <w:rsid w:val="00485F94"/>
    <w:rPr>
      <w:rFonts w:ascii="Times New Roman" w:hAnsi="Times New Roman" w:cs="Times New Roman"/>
      <w:u w:val="none"/>
    </w:rPr>
  </w:style>
  <w:style w:type="paragraph" w:styleId="FootnoteText">
    <w:name w:val="footnote text"/>
    <w:basedOn w:val="Normal"/>
    <w:link w:val="FootnoteTextChar"/>
    <w:rsid w:val="00B43A26"/>
    <w:rPr>
      <w:sz w:val="20"/>
      <w:szCs w:val="20"/>
    </w:rPr>
  </w:style>
  <w:style w:type="character" w:customStyle="1" w:styleId="FootnoteTextChar">
    <w:name w:val="Footnote Text Char"/>
    <w:basedOn w:val="DefaultParagraphFont"/>
    <w:link w:val="FootnoteText"/>
    <w:rsid w:val="00B43A26"/>
  </w:style>
  <w:style w:type="character" w:styleId="FootnoteReference">
    <w:name w:val="footnote reference"/>
    <w:rsid w:val="00B43A26"/>
    <w:rPr>
      <w:vertAlign w:val="superscript"/>
    </w:rPr>
  </w:style>
  <w:style w:type="character" w:styleId="PageNumber">
    <w:name w:val="page number"/>
    <w:rsid w:val="00E134E3"/>
  </w:style>
  <w:style w:type="paragraph" w:styleId="BodyText">
    <w:name w:val="Body Text"/>
    <w:basedOn w:val="Normal"/>
    <w:link w:val="BodyTextChar"/>
    <w:uiPriority w:val="99"/>
    <w:qFormat/>
    <w:rsid w:val="000D5A7A"/>
    <w:pPr>
      <w:widowControl w:val="0"/>
      <w:autoSpaceDE w:val="0"/>
      <w:autoSpaceDN w:val="0"/>
      <w:spacing w:before="119"/>
      <w:ind w:left="302" w:firstLine="707"/>
      <w:jc w:val="both"/>
    </w:pPr>
    <w:rPr>
      <w:lang w:val="vi"/>
    </w:rPr>
  </w:style>
  <w:style w:type="character" w:customStyle="1" w:styleId="BodyTextChar">
    <w:name w:val="Body Text Char"/>
    <w:link w:val="BodyText"/>
    <w:uiPriority w:val="99"/>
    <w:rsid w:val="000D5A7A"/>
    <w:rPr>
      <w:sz w:val="28"/>
      <w:szCs w:val="28"/>
      <w:lang w:val="vi"/>
    </w:rPr>
  </w:style>
  <w:style w:type="character" w:customStyle="1" w:styleId="Heading1Char">
    <w:name w:val="Heading 1 Char"/>
    <w:link w:val="Heading1"/>
    <w:uiPriority w:val="1"/>
    <w:rsid w:val="000D5A7A"/>
    <w:rPr>
      <w:b/>
      <w:bCs/>
      <w:sz w:val="28"/>
      <w:szCs w:val="28"/>
      <w:lang w:val="vi"/>
    </w:rPr>
  </w:style>
  <w:style w:type="paragraph" w:styleId="ListParagraph">
    <w:name w:val="List Paragraph"/>
    <w:basedOn w:val="Normal"/>
    <w:uiPriority w:val="1"/>
    <w:qFormat/>
    <w:rsid w:val="00AB5E52"/>
    <w:pPr>
      <w:ind w:left="720"/>
      <w:contextualSpacing/>
    </w:pPr>
  </w:style>
  <w:style w:type="character" w:customStyle="1" w:styleId="Heading2Char">
    <w:name w:val="Heading 2 Char"/>
    <w:basedOn w:val="DefaultParagraphFont"/>
    <w:link w:val="Heading2"/>
    <w:uiPriority w:val="9"/>
    <w:rsid w:val="00CA44D2"/>
    <w:rPr>
      <w:rFonts w:ascii=".VnTime" w:hAnsi=".VnTime"/>
      <w:i/>
      <w:sz w:val="26"/>
      <w:lang w:val="fr-FR"/>
    </w:rPr>
  </w:style>
  <w:style w:type="character" w:customStyle="1" w:styleId="relative">
    <w:name w:val="relative"/>
    <w:rsid w:val="00EE02BE"/>
  </w:style>
  <w:style w:type="table" w:styleId="TableGrid">
    <w:name w:val="Table Grid"/>
    <w:basedOn w:val="TableNormal"/>
    <w:rsid w:val="00E30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C86250"/>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26699">
      <w:bodyDiv w:val="1"/>
      <w:marLeft w:val="0"/>
      <w:marRight w:val="0"/>
      <w:marTop w:val="0"/>
      <w:marBottom w:val="0"/>
      <w:divBdr>
        <w:top w:val="none" w:sz="0" w:space="0" w:color="auto"/>
        <w:left w:val="none" w:sz="0" w:space="0" w:color="auto"/>
        <w:bottom w:val="none" w:sz="0" w:space="0" w:color="auto"/>
        <w:right w:val="none" w:sz="0" w:space="0" w:color="auto"/>
      </w:divBdr>
    </w:div>
    <w:div w:id="369885700">
      <w:bodyDiv w:val="1"/>
      <w:marLeft w:val="0"/>
      <w:marRight w:val="0"/>
      <w:marTop w:val="0"/>
      <w:marBottom w:val="0"/>
      <w:divBdr>
        <w:top w:val="none" w:sz="0" w:space="0" w:color="auto"/>
        <w:left w:val="none" w:sz="0" w:space="0" w:color="auto"/>
        <w:bottom w:val="none" w:sz="0" w:space="0" w:color="auto"/>
        <w:right w:val="none" w:sz="0" w:space="0" w:color="auto"/>
      </w:divBdr>
    </w:div>
    <w:div w:id="386532535">
      <w:bodyDiv w:val="1"/>
      <w:marLeft w:val="0"/>
      <w:marRight w:val="0"/>
      <w:marTop w:val="0"/>
      <w:marBottom w:val="0"/>
      <w:divBdr>
        <w:top w:val="none" w:sz="0" w:space="0" w:color="auto"/>
        <w:left w:val="none" w:sz="0" w:space="0" w:color="auto"/>
        <w:bottom w:val="none" w:sz="0" w:space="0" w:color="auto"/>
        <w:right w:val="none" w:sz="0" w:space="0" w:color="auto"/>
      </w:divBdr>
    </w:div>
    <w:div w:id="386683672">
      <w:bodyDiv w:val="1"/>
      <w:marLeft w:val="0"/>
      <w:marRight w:val="0"/>
      <w:marTop w:val="0"/>
      <w:marBottom w:val="0"/>
      <w:divBdr>
        <w:top w:val="none" w:sz="0" w:space="0" w:color="auto"/>
        <w:left w:val="none" w:sz="0" w:space="0" w:color="auto"/>
        <w:bottom w:val="none" w:sz="0" w:space="0" w:color="auto"/>
        <w:right w:val="none" w:sz="0" w:space="0" w:color="auto"/>
      </w:divBdr>
    </w:div>
    <w:div w:id="421151132">
      <w:bodyDiv w:val="1"/>
      <w:marLeft w:val="0"/>
      <w:marRight w:val="0"/>
      <w:marTop w:val="0"/>
      <w:marBottom w:val="0"/>
      <w:divBdr>
        <w:top w:val="none" w:sz="0" w:space="0" w:color="auto"/>
        <w:left w:val="none" w:sz="0" w:space="0" w:color="auto"/>
        <w:bottom w:val="none" w:sz="0" w:space="0" w:color="auto"/>
        <w:right w:val="none" w:sz="0" w:space="0" w:color="auto"/>
      </w:divBdr>
    </w:div>
    <w:div w:id="628710419">
      <w:bodyDiv w:val="1"/>
      <w:marLeft w:val="0"/>
      <w:marRight w:val="0"/>
      <w:marTop w:val="0"/>
      <w:marBottom w:val="0"/>
      <w:divBdr>
        <w:top w:val="none" w:sz="0" w:space="0" w:color="auto"/>
        <w:left w:val="none" w:sz="0" w:space="0" w:color="auto"/>
        <w:bottom w:val="none" w:sz="0" w:space="0" w:color="auto"/>
        <w:right w:val="none" w:sz="0" w:space="0" w:color="auto"/>
      </w:divBdr>
    </w:div>
    <w:div w:id="690105507">
      <w:bodyDiv w:val="1"/>
      <w:marLeft w:val="0"/>
      <w:marRight w:val="0"/>
      <w:marTop w:val="0"/>
      <w:marBottom w:val="0"/>
      <w:divBdr>
        <w:top w:val="none" w:sz="0" w:space="0" w:color="auto"/>
        <w:left w:val="none" w:sz="0" w:space="0" w:color="auto"/>
        <w:bottom w:val="none" w:sz="0" w:space="0" w:color="auto"/>
        <w:right w:val="none" w:sz="0" w:space="0" w:color="auto"/>
      </w:divBdr>
    </w:div>
    <w:div w:id="766660240">
      <w:bodyDiv w:val="1"/>
      <w:marLeft w:val="0"/>
      <w:marRight w:val="0"/>
      <w:marTop w:val="0"/>
      <w:marBottom w:val="0"/>
      <w:divBdr>
        <w:top w:val="none" w:sz="0" w:space="0" w:color="auto"/>
        <w:left w:val="none" w:sz="0" w:space="0" w:color="auto"/>
        <w:bottom w:val="none" w:sz="0" w:space="0" w:color="auto"/>
        <w:right w:val="none" w:sz="0" w:space="0" w:color="auto"/>
      </w:divBdr>
    </w:div>
    <w:div w:id="769353318">
      <w:bodyDiv w:val="1"/>
      <w:marLeft w:val="0"/>
      <w:marRight w:val="0"/>
      <w:marTop w:val="0"/>
      <w:marBottom w:val="0"/>
      <w:divBdr>
        <w:top w:val="none" w:sz="0" w:space="0" w:color="auto"/>
        <w:left w:val="none" w:sz="0" w:space="0" w:color="auto"/>
        <w:bottom w:val="none" w:sz="0" w:space="0" w:color="auto"/>
        <w:right w:val="none" w:sz="0" w:space="0" w:color="auto"/>
      </w:divBdr>
    </w:div>
    <w:div w:id="790703934">
      <w:bodyDiv w:val="1"/>
      <w:marLeft w:val="0"/>
      <w:marRight w:val="0"/>
      <w:marTop w:val="0"/>
      <w:marBottom w:val="0"/>
      <w:divBdr>
        <w:top w:val="none" w:sz="0" w:space="0" w:color="auto"/>
        <w:left w:val="none" w:sz="0" w:space="0" w:color="auto"/>
        <w:bottom w:val="none" w:sz="0" w:space="0" w:color="auto"/>
        <w:right w:val="none" w:sz="0" w:space="0" w:color="auto"/>
      </w:divBdr>
    </w:div>
    <w:div w:id="871188556">
      <w:bodyDiv w:val="1"/>
      <w:marLeft w:val="0"/>
      <w:marRight w:val="0"/>
      <w:marTop w:val="0"/>
      <w:marBottom w:val="0"/>
      <w:divBdr>
        <w:top w:val="none" w:sz="0" w:space="0" w:color="auto"/>
        <w:left w:val="none" w:sz="0" w:space="0" w:color="auto"/>
        <w:bottom w:val="none" w:sz="0" w:space="0" w:color="auto"/>
        <w:right w:val="none" w:sz="0" w:space="0" w:color="auto"/>
      </w:divBdr>
    </w:div>
    <w:div w:id="890654209">
      <w:bodyDiv w:val="1"/>
      <w:marLeft w:val="0"/>
      <w:marRight w:val="0"/>
      <w:marTop w:val="0"/>
      <w:marBottom w:val="0"/>
      <w:divBdr>
        <w:top w:val="none" w:sz="0" w:space="0" w:color="auto"/>
        <w:left w:val="none" w:sz="0" w:space="0" w:color="auto"/>
        <w:bottom w:val="none" w:sz="0" w:space="0" w:color="auto"/>
        <w:right w:val="none" w:sz="0" w:space="0" w:color="auto"/>
      </w:divBdr>
    </w:div>
    <w:div w:id="1052463696">
      <w:bodyDiv w:val="1"/>
      <w:marLeft w:val="0"/>
      <w:marRight w:val="0"/>
      <w:marTop w:val="0"/>
      <w:marBottom w:val="0"/>
      <w:divBdr>
        <w:top w:val="none" w:sz="0" w:space="0" w:color="auto"/>
        <w:left w:val="none" w:sz="0" w:space="0" w:color="auto"/>
        <w:bottom w:val="none" w:sz="0" w:space="0" w:color="auto"/>
        <w:right w:val="none" w:sz="0" w:space="0" w:color="auto"/>
      </w:divBdr>
    </w:div>
    <w:div w:id="1120108057">
      <w:bodyDiv w:val="1"/>
      <w:marLeft w:val="0"/>
      <w:marRight w:val="0"/>
      <w:marTop w:val="0"/>
      <w:marBottom w:val="0"/>
      <w:divBdr>
        <w:top w:val="none" w:sz="0" w:space="0" w:color="auto"/>
        <w:left w:val="none" w:sz="0" w:space="0" w:color="auto"/>
        <w:bottom w:val="none" w:sz="0" w:space="0" w:color="auto"/>
        <w:right w:val="none" w:sz="0" w:space="0" w:color="auto"/>
      </w:divBdr>
    </w:div>
    <w:div w:id="1199009736">
      <w:bodyDiv w:val="1"/>
      <w:marLeft w:val="0"/>
      <w:marRight w:val="0"/>
      <w:marTop w:val="0"/>
      <w:marBottom w:val="0"/>
      <w:divBdr>
        <w:top w:val="none" w:sz="0" w:space="0" w:color="auto"/>
        <w:left w:val="none" w:sz="0" w:space="0" w:color="auto"/>
        <w:bottom w:val="none" w:sz="0" w:space="0" w:color="auto"/>
        <w:right w:val="none" w:sz="0" w:space="0" w:color="auto"/>
      </w:divBdr>
    </w:div>
    <w:div w:id="1202864855">
      <w:bodyDiv w:val="1"/>
      <w:marLeft w:val="0"/>
      <w:marRight w:val="0"/>
      <w:marTop w:val="0"/>
      <w:marBottom w:val="0"/>
      <w:divBdr>
        <w:top w:val="none" w:sz="0" w:space="0" w:color="auto"/>
        <w:left w:val="none" w:sz="0" w:space="0" w:color="auto"/>
        <w:bottom w:val="none" w:sz="0" w:space="0" w:color="auto"/>
        <w:right w:val="none" w:sz="0" w:space="0" w:color="auto"/>
      </w:divBdr>
    </w:div>
    <w:div w:id="1311055024">
      <w:bodyDiv w:val="1"/>
      <w:marLeft w:val="0"/>
      <w:marRight w:val="0"/>
      <w:marTop w:val="0"/>
      <w:marBottom w:val="0"/>
      <w:divBdr>
        <w:top w:val="none" w:sz="0" w:space="0" w:color="auto"/>
        <w:left w:val="none" w:sz="0" w:space="0" w:color="auto"/>
        <w:bottom w:val="none" w:sz="0" w:space="0" w:color="auto"/>
        <w:right w:val="none" w:sz="0" w:space="0" w:color="auto"/>
      </w:divBdr>
    </w:div>
    <w:div w:id="1333140343">
      <w:bodyDiv w:val="1"/>
      <w:marLeft w:val="0"/>
      <w:marRight w:val="0"/>
      <w:marTop w:val="0"/>
      <w:marBottom w:val="0"/>
      <w:divBdr>
        <w:top w:val="none" w:sz="0" w:space="0" w:color="auto"/>
        <w:left w:val="none" w:sz="0" w:space="0" w:color="auto"/>
        <w:bottom w:val="none" w:sz="0" w:space="0" w:color="auto"/>
        <w:right w:val="none" w:sz="0" w:space="0" w:color="auto"/>
      </w:divBdr>
    </w:div>
    <w:div w:id="1504972052">
      <w:bodyDiv w:val="1"/>
      <w:marLeft w:val="0"/>
      <w:marRight w:val="0"/>
      <w:marTop w:val="0"/>
      <w:marBottom w:val="0"/>
      <w:divBdr>
        <w:top w:val="none" w:sz="0" w:space="0" w:color="auto"/>
        <w:left w:val="none" w:sz="0" w:space="0" w:color="auto"/>
        <w:bottom w:val="none" w:sz="0" w:space="0" w:color="auto"/>
        <w:right w:val="none" w:sz="0" w:space="0" w:color="auto"/>
      </w:divBdr>
    </w:div>
    <w:div w:id="1612785183">
      <w:bodyDiv w:val="1"/>
      <w:marLeft w:val="0"/>
      <w:marRight w:val="0"/>
      <w:marTop w:val="0"/>
      <w:marBottom w:val="0"/>
      <w:divBdr>
        <w:top w:val="none" w:sz="0" w:space="0" w:color="auto"/>
        <w:left w:val="none" w:sz="0" w:space="0" w:color="auto"/>
        <w:bottom w:val="none" w:sz="0" w:space="0" w:color="auto"/>
        <w:right w:val="none" w:sz="0" w:space="0" w:color="auto"/>
      </w:divBdr>
    </w:div>
    <w:div w:id="1727952694">
      <w:bodyDiv w:val="1"/>
      <w:marLeft w:val="0"/>
      <w:marRight w:val="0"/>
      <w:marTop w:val="0"/>
      <w:marBottom w:val="0"/>
      <w:divBdr>
        <w:top w:val="none" w:sz="0" w:space="0" w:color="auto"/>
        <w:left w:val="none" w:sz="0" w:space="0" w:color="auto"/>
        <w:bottom w:val="none" w:sz="0" w:space="0" w:color="auto"/>
        <w:right w:val="none" w:sz="0" w:space="0" w:color="auto"/>
      </w:divBdr>
    </w:div>
    <w:div w:id="1860269982">
      <w:bodyDiv w:val="1"/>
      <w:marLeft w:val="0"/>
      <w:marRight w:val="0"/>
      <w:marTop w:val="0"/>
      <w:marBottom w:val="0"/>
      <w:divBdr>
        <w:top w:val="none" w:sz="0" w:space="0" w:color="auto"/>
        <w:left w:val="none" w:sz="0" w:space="0" w:color="auto"/>
        <w:bottom w:val="none" w:sz="0" w:space="0" w:color="auto"/>
        <w:right w:val="none" w:sz="0" w:space="0" w:color="auto"/>
      </w:divBdr>
    </w:div>
    <w:div w:id="1903908163">
      <w:bodyDiv w:val="1"/>
      <w:marLeft w:val="0"/>
      <w:marRight w:val="0"/>
      <w:marTop w:val="0"/>
      <w:marBottom w:val="0"/>
      <w:divBdr>
        <w:top w:val="none" w:sz="0" w:space="0" w:color="auto"/>
        <w:left w:val="none" w:sz="0" w:space="0" w:color="auto"/>
        <w:bottom w:val="none" w:sz="0" w:space="0" w:color="auto"/>
        <w:right w:val="none" w:sz="0" w:space="0" w:color="auto"/>
      </w:divBdr>
    </w:div>
    <w:div w:id="1919092704">
      <w:bodyDiv w:val="1"/>
      <w:marLeft w:val="0"/>
      <w:marRight w:val="0"/>
      <w:marTop w:val="0"/>
      <w:marBottom w:val="0"/>
      <w:divBdr>
        <w:top w:val="none" w:sz="0" w:space="0" w:color="auto"/>
        <w:left w:val="none" w:sz="0" w:space="0" w:color="auto"/>
        <w:bottom w:val="none" w:sz="0" w:space="0" w:color="auto"/>
        <w:right w:val="none" w:sz="0" w:space="0" w:color="auto"/>
      </w:divBdr>
    </w:div>
    <w:div w:id="2066178224">
      <w:bodyDiv w:val="1"/>
      <w:marLeft w:val="0"/>
      <w:marRight w:val="0"/>
      <w:marTop w:val="0"/>
      <w:marBottom w:val="0"/>
      <w:divBdr>
        <w:top w:val="none" w:sz="0" w:space="0" w:color="auto"/>
        <w:left w:val="none" w:sz="0" w:space="0" w:color="auto"/>
        <w:bottom w:val="none" w:sz="0" w:space="0" w:color="auto"/>
        <w:right w:val="none" w:sz="0" w:space="0" w:color="auto"/>
      </w:divBdr>
    </w:div>
    <w:div w:id="2095776901">
      <w:bodyDiv w:val="1"/>
      <w:marLeft w:val="0"/>
      <w:marRight w:val="0"/>
      <w:marTop w:val="0"/>
      <w:marBottom w:val="0"/>
      <w:divBdr>
        <w:top w:val="none" w:sz="0" w:space="0" w:color="auto"/>
        <w:left w:val="none" w:sz="0" w:space="0" w:color="auto"/>
        <w:bottom w:val="none" w:sz="0" w:space="0" w:color="auto"/>
        <w:right w:val="none" w:sz="0" w:space="0" w:color="auto"/>
      </w:divBdr>
    </w:div>
    <w:div w:id="212325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4E88C-F01D-4971-B03B-4BF9F11F2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4</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UBND TỈNH THÁI NGUYÊN</vt:lpstr>
    </vt:vector>
  </TitlesOfParts>
  <Company>HOME</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THÁI NGUYÊN</dc:title>
  <dc:subject/>
  <dc:creator>User</dc:creator>
  <cp:keywords/>
  <dc:description/>
  <cp:lastModifiedBy>ADMIN</cp:lastModifiedBy>
  <cp:revision>1715</cp:revision>
  <cp:lastPrinted>2026-09-14T03:45:00Z</cp:lastPrinted>
  <dcterms:created xsi:type="dcterms:W3CDTF">2026-02-26T07:22:00Z</dcterms:created>
  <dcterms:modified xsi:type="dcterms:W3CDTF">2026-10-05T09:49:00Z</dcterms:modified>
</cp:coreProperties>
</file>